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2629D" w14:textId="77777777" w:rsidR="00D71EC2" w:rsidRPr="00B3669E" w:rsidRDefault="00D71EC2" w:rsidP="00D71EC2">
      <w:pPr>
        <w:autoSpaceDE w:val="0"/>
        <w:autoSpaceDN w:val="0"/>
        <w:adjustRightInd w:val="0"/>
        <w:spacing w:before="47" w:line="216" w:lineRule="exact"/>
        <w:ind w:hanging="567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                              </w:t>
      </w:r>
      <w:r w:rsidRPr="00B3669E">
        <w:rPr>
          <w:rFonts w:ascii="Liberation Serif" w:hAnsi="Liberation Serif"/>
          <w:sz w:val="26"/>
          <w:szCs w:val="26"/>
        </w:rPr>
        <w:t>Приложение 2</w:t>
      </w:r>
    </w:p>
    <w:p w14:paraId="2ABE0524" w14:textId="77777777" w:rsidR="00D71EC2" w:rsidRPr="00B3669E" w:rsidRDefault="00D71EC2" w:rsidP="00D71EC2">
      <w:pPr>
        <w:autoSpaceDE w:val="0"/>
        <w:autoSpaceDN w:val="0"/>
        <w:adjustRightInd w:val="0"/>
        <w:spacing w:before="47" w:line="216" w:lineRule="exact"/>
        <w:ind w:hanging="567"/>
        <w:rPr>
          <w:rFonts w:ascii="Liberation Serif" w:hAnsi="Liberation Serif"/>
          <w:sz w:val="26"/>
          <w:szCs w:val="26"/>
        </w:rPr>
      </w:pPr>
      <w:r w:rsidRPr="00B3669E">
        <w:rPr>
          <w:rFonts w:ascii="Liberation Serif" w:hAnsi="Liberation Serif"/>
          <w:sz w:val="26"/>
          <w:szCs w:val="26"/>
        </w:rPr>
        <w:t xml:space="preserve">                                                                                к Регламенту подготовки и проведения</w:t>
      </w:r>
    </w:p>
    <w:p w14:paraId="56D80354" w14:textId="77777777" w:rsidR="00D71EC2" w:rsidRPr="00B3669E" w:rsidRDefault="00D71EC2" w:rsidP="00D71EC2">
      <w:pPr>
        <w:autoSpaceDE w:val="0"/>
        <w:autoSpaceDN w:val="0"/>
        <w:adjustRightInd w:val="0"/>
        <w:spacing w:before="47" w:line="216" w:lineRule="exact"/>
        <w:ind w:hanging="567"/>
        <w:rPr>
          <w:rFonts w:ascii="Liberation Serif" w:hAnsi="Liberation Serif"/>
          <w:sz w:val="26"/>
          <w:szCs w:val="26"/>
        </w:rPr>
      </w:pPr>
      <w:r w:rsidRPr="00B3669E">
        <w:rPr>
          <w:rFonts w:ascii="Liberation Serif" w:hAnsi="Liberation Serif"/>
          <w:sz w:val="26"/>
          <w:szCs w:val="26"/>
        </w:rPr>
        <w:t xml:space="preserve">                                                                                Всероссийских проверочных работ в      </w:t>
      </w:r>
    </w:p>
    <w:p w14:paraId="380491C5" w14:textId="77777777" w:rsidR="00D71EC2" w:rsidRPr="00B3669E" w:rsidRDefault="00D71EC2" w:rsidP="00D71EC2">
      <w:pPr>
        <w:autoSpaceDE w:val="0"/>
        <w:autoSpaceDN w:val="0"/>
        <w:adjustRightInd w:val="0"/>
        <w:spacing w:before="47" w:line="216" w:lineRule="exact"/>
        <w:ind w:hanging="567"/>
        <w:rPr>
          <w:rFonts w:ascii="Liberation Serif" w:hAnsi="Liberation Serif"/>
          <w:sz w:val="26"/>
          <w:szCs w:val="26"/>
        </w:rPr>
      </w:pPr>
      <w:r w:rsidRPr="00B3669E">
        <w:rPr>
          <w:rFonts w:ascii="Liberation Serif" w:hAnsi="Liberation Serif"/>
          <w:sz w:val="26"/>
          <w:szCs w:val="26"/>
        </w:rPr>
        <w:t xml:space="preserve">                                                                                общеобразовательных организациях</w:t>
      </w:r>
    </w:p>
    <w:p w14:paraId="22590DC2" w14:textId="77777777" w:rsidR="00D71EC2" w:rsidRPr="00B3669E" w:rsidRDefault="00D71EC2" w:rsidP="00D71EC2">
      <w:pPr>
        <w:autoSpaceDE w:val="0"/>
        <w:autoSpaceDN w:val="0"/>
        <w:adjustRightInd w:val="0"/>
        <w:spacing w:before="47" w:line="216" w:lineRule="exact"/>
        <w:ind w:hanging="567"/>
        <w:rPr>
          <w:rFonts w:ascii="Liberation Serif" w:hAnsi="Liberation Serif"/>
          <w:sz w:val="26"/>
          <w:szCs w:val="26"/>
        </w:rPr>
      </w:pPr>
      <w:r w:rsidRPr="00B3669E">
        <w:rPr>
          <w:rFonts w:ascii="Liberation Serif" w:hAnsi="Liberation Serif"/>
          <w:sz w:val="26"/>
          <w:szCs w:val="26"/>
        </w:rPr>
        <w:t xml:space="preserve">                                                                                </w:t>
      </w:r>
      <w:r>
        <w:rPr>
          <w:rFonts w:ascii="Liberation Serif" w:hAnsi="Liberation Serif"/>
          <w:sz w:val="26"/>
          <w:szCs w:val="26"/>
        </w:rPr>
        <w:t>Талицкого муниципального</w:t>
      </w:r>
      <w:r w:rsidRPr="00B3669E">
        <w:rPr>
          <w:rFonts w:ascii="Liberation Serif" w:hAnsi="Liberation Serif"/>
          <w:sz w:val="26"/>
          <w:szCs w:val="26"/>
        </w:rPr>
        <w:t xml:space="preserve"> округа </w:t>
      </w:r>
    </w:p>
    <w:p w14:paraId="4D718120" w14:textId="77777777" w:rsidR="00D71EC2" w:rsidRDefault="00D71EC2" w:rsidP="00D71EC2">
      <w:p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16738491" w14:textId="77777777" w:rsidR="00D71EC2" w:rsidRPr="0008570D" w:rsidRDefault="00D71EC2" w:rsidP="00D71EC2">
      <w:pPr>
        <w:autoSpaceDE w:val="0"/>
        <w:autoSpaceDN w:val="0"/>
        <w:adjustRightInd w:val="0"/>
        <w:spacing w:before="223"/>
        <w:ind w:left="352" w:firstLine="586"/>
        <w:jc w:val="center"/>
        <w:rPr>
          <w:rFonts w:ascii="Liberation Serif" w:eastAsia="Calibri" w:hAnsi="Liberation Serif"/>
          <w:sz w:val="26"/>
          <w:szCs w:val="26"/>
        </w:rPr>
      </w:pPr>
      <w:r w:rsidRPr="0008570D">
        <w:rPr>
          <w:rFonts w:ascii="Liberation Serif" w:eastAsia="Calibri" w:hAnsi="Liberation Serif"/>
          <w:sz w:val="26"/>
          <w:szCs w:val="26"/>
        </w:rPr>
        <w:t>Инструкция для общественных наблюдателей</w:t>
      </w:r>
    </w:p>
    <w:p w14:paraId="68B15D47" w14:textId="77777777" w:rsidR="00D71EC2" w:rsidRPr="0008570D" w:rsidRDefault="00D71EC2" w:rsidP="00D71EC2">
      <w:pPr>
        <w:autoSpaceDE w:val="0"/>
        <w:autoSpaceDN w:val="0"/>
        <w:adjustRightInd w:val="0"/>
        <w:spacing w:line="240" w:lineRule="exact"/>
        <w:ind w:firstLine="663"/>
        <w:jc w:val="both"/>
        <w:rPr>
          <w:rFonts w:ascii="Liberation Serif" w:hAnsi="Liberation Serif"/>
        </w:rPr>
      </w:pPr>
    </w:p>
    <w:p w14:paraId="77546C3E" w14:textId="77777777" w:rsidR="00D71EC2" w:rsidRPr="0008570D" w:rsidRDefault="00D71EC2" w:rsidP="00D71EC2">
      <w:pPr>
        <w:tabs>
          <w:tab w:val="left" w:pos="1332"/>
        </w:tabs>
        <w:autoSpaceDE w:val="0"/>
        <w:autoSpaceDN w:val="0"/>
        <w:adjustRightInd w:val="0"/>
        <w:spacing w:before="3" w:line="302" w:lineRule="exact"/>
        <w:ind w:firstLine="663"/>
        <w:jc w:val="both"/>
        <w:rPr>
          <w:rFonts w:ascii="Liberation Serif" w:eastAsia="Calibri" w:hAnsi="Liberation Serif"/>
          <w:sz w:val="26"/>
          <w:szCs w:val="26"/>
        </w:rPr>
      </w:pPr>
      <w:r w:rsidRPr="0008570D">
        <w:rPr>
          <w:rFonts w:ascii="Liberation Serif" w:eastAsia="Calibri" w:hAnsi="Liberation Serif"/>
          <w:sz w:val="26"/>
          <w:szCs w:val="26"/>
        </w:rPr>
        <w:t>1.</w:t>
      </w:r>
      <w:r w:rsidRPr="0008570D">
        <w:rPr>
          <w:rFonts w:ascii="Liberation Serif" w:eastAsia="Calibri" w:hAnsi="Liberation Serif"/>
          <w:sz w:val="26"/>
          <w:szCs w:val="26"/>
        </w:rPr>
        <w:tab/>
        <w:t>Общественный наблюдатель имеет право присутствовать в день</w:t>
      </w:r>
      <w:r w:rsidRPr="0008570D">
        <w:rPr>
          <w:rFonts w:ascii="Liberation Serif" w:eastAsia="Calibri" w:hAnsi="Liberation Serif"/>
          <w:sz w:val="26"/>
          <w:szCs w:val="26"/>
        </w:rPr>
        <w:br/>
        <w:t>проведения Всероссийской проверочной работы (далее - ВПР) в</w:t>
      </w:r>
      <w:r w:rsidRPr="0008570D">
        <w:rPr>
          <w:rFonts w:ascii="Liberation Serif" w:eastAsia="Calibri" w:hAnsi="Liberation Serif"/>
          <w:sz w:val="26"/>
          <w:szCs w:val="26"/>
        </w:rPr>
        <w:br/>
        <w:t>общеобразовательной организации (далее - ОО), в том числе:</w:t>
      </w:r>
    </w:p>
    <w:p w14:paraId="7CC98599" w14:textId="77777777" w:rsidR="00D71EC2" w:rsidRPr="0008570D" w:rsidRDefault="00D71EC2" w:rsidP="00D71EC2">
      <w:pPr>
        <w:numPr>
          <w:ilvl w:val="0"/>
          <w:numId w:val="1"/>
        </w:numPr>
        <w:tabs>
          <w:tab w:val="left" w:pos="1305"/>
        </w:tabs>
        <w:autoSpaceDE w:val="0"/>
        <w:autoSpaceDN w:val="0"/>
        <w:adjustRightInd w:val="0"/>
        <w:spacing w:line="297" w:lineRule="exact"/>
        <w:jc w:val="both"/>
        <w:rPr>
          <w:rFonts w:ascii="Liberation Serif" w:eastAsia="Calibri" w:hAnsi="Liberation Serif"/>
          <w:sz w:val="26"/>
          <w:szCs w:val="26"/>
        </w:rPr>
      </w:pPr>
      <w:r w:rsidRPr="0008570D">
        <w:rPr>
          <w:rFonts w:ascii="Liberation Serif" w:eastAsia="Calibri" w:hAnsi="Liberation Serif"/>
          <w:sz w:val="26"/>
          <w:szCs w:val="26"/>
        </w:rPr>
        <w:t>в аудиториях на одном, нескольких или на всех этапах подготовки и проведения ВПР: во время рассадки обучающихся, процедуры выдачи материалов проверочной работы, инструктажа обучающихся;</w:t>
      </w:r>
    </w:p>
    <w:p w14:paraId="5A17412E" w14:textId="77777777" w:rsidR="00D71EC2" w:rsidRPr="0008570D" w:rsidRDefault="00D71EC2" w:rsidP="00D71EC2">
      <w:pPr>
        <w:numPr>
          <w:ilvl w:val="0"/>
          <w:numId w:val="1"/>
        </w:numPr>
        <w:tabs>
          <w:tab w:val="left" w:pos="1305"/>
        </w:tabs>
        <w:autoSpaceDE w:val="0"/>
        <w:autoSpaceDN w:val="0"/>
        <w:adjustRightInd w:val="0"/>
        <w:spacing w:line="297" w:lineRule="exact"/>
        <w:jc w:val="both"/>
        <w:rPr>
          <w:rFonts w:ascii="Liberation Serif" w:eastAsia="Calibri" w:hAnsi="Liberation Serif"/>
          <w:sz w:val="26"/>
          <w:szCs w:val="26"/>
        </w:rPr>
      </w:pPr>
      <w:r w:rsidRPr="0008570D">
        <w:rPr>
          <w:rFonts w:ascii="Liberation Serif" w:eastAsia="Calibri" w:hAnsi="Liberation Serif"/>
          <w:sz w:val="26"/>
          <w:szCs w:val="26"/>
        </w:rPr>
        <w:t>при передаче пакета документов школьным координатором экспертной группе;</w:t>
      </w:r>
    </w:p>
    <w:p w14:paraId="492C72A1" w14:textId="77777777" w:rsidR="00D71EC2" w:rsidRPr="0008570D" w:rsidRDefault="00D71EC2" w:rsidP="00D71EC2">
      <w:pPr>
        <w:tabs>
          <w:tab w:val="left" w:pos="1312"/>
        </w:tabs>
        <w:autoSpaceDE w:val="0"/>
        <w:autoSpaceDN w:val="0"/>
        <w:adjustRightInd w:val="0"/>
        <w:spacing w:line="302" w:lineRule="exact"/>
        <w:ind w:firstLine="709"/>
        <w:rPr>
          <w:rFonts w:ascii="Liberation Serif" w:eastAsia="Calibri" w:hAnsi="Liberation Serif"/>
          <w:sz w:val="26"/>
          <w:szCs w:val="26"/>
        </w:rPr>
      </w:pPr>
      <w:r w:rsidRPr="0008570D">
        <w:rPr>
          <w:rFonts w:ascii="Liberation Serif" w:eastAsia="Calibri" w:hAnsi="Liberation Serif"/>
          <w:sz w:val="26"/>
          <w:szCs w:val="26"/>
        </w:rPr>
        <w:t>1.3</w:t>
      </w:r>
      <w:r w:rsidRPr="0008570D">
        <w:rPr>
          <w:rFonts w:ascii="Liberation Serif" w:eastAsia="Calibri" w:hAnsi="Liberation Serif"/>
          <w:sz w:val="26"/>
          <w:szCs w:val="26"/>
        </w:rPr>
        <w:tab/>
        <w:t>при проверке экспертами ВПР.</w:t>
      </w:r>
    </w:p>
    <w:p w14:paraId="49365A10" w14:textId="77777777" w:rsidR="00D71EC2" w:rsidRPr="0008570D" w:rsidRDefault="00D71EC2" w:rsidP="00D71EC2">
      <w:pPr>
        <w:tabs>
          <w:tab w:val="left" w:pos="1339"/>
        </w:tabs>
        <w:autoSpaceDE w:val="0"/>
        <w:autoSpaceDN w:val="0"/>
        <w:adjustRightInd w:val="0"/>
        <w:spacing w:line="302" w:lineRule="exact"/>
        <w:ind w:left="669"/>
        <w:rPr>
          <w:rFonts w:ascii="Liberation Serif" w:eastAsia="Calibri" w:hAnsi="Liberation Serif"/>
          <w:sz w:val="26"/>
          <w:szCs w:val="26"/>
        </w:rPr>
      </w:pPr>
      <w:r>
        <w:rPr>
          <w:rFonts w:ascii="Liberation Serif" w:eastAsia="Calibri" w:hAnsi="Liberation Serif"/>
          <w:sz w:val="26"/>
          <w:szCs w:val="26"/>
        </w:rPr>
        <w:t xml:space="preserve"> </w:t>
      </w:r>
      <w:r w:rsidRPr="0008570D">
        <w:rPr>
          <w:rFonts w:ascii="Liberation Serif" w:eastAsia="Calibri" w:hAnsi="Liberation Serif"/>
          <w:sz w:val="26"/>
          <w:szCs w:val="26"/>
        </w:rPr>
        <w:t>2.</w:t>
      </w:r>
      <w:r w:rsidRPr="0008570D">
        <w:rPr>
          <w:rFonts w:ascii="Liberation Serif" w:eastAsia="Calibri" w:hAnsi="Liberation Serif"/>
          <w:sz w:val="26"/>
          <w:szCs w:val="26"/>
        </w:rPr>
        <w:tab/>
        <w:t>Общественный наблюдатель обязан:</w:t>
      </w:r>
    </w:p>
    <w:p w14:paraId="4529EDE8" w14:textId="77777777" w:rsidR="00D71EC2" w:rsidRPr="0008570D" w:rsidRDefault="00D71EC2" w:rsidP="00D71EC2">
      <w:pPr>
        <w:numPr>
          <w:ilvl w:val="0"/>
          <w:numId w:val="2"/>
        </w:numPr>
        <w:tabs>
          <w:tab w:val="left" w:pos="1325"/>
        </w:tabs>
        <w:autoSpaceDE w:val="0"/>
        <w:autoSpaceDN w:val="0"/>
        <w:adjustRightInd w:val="0"/>
        <w:spacing w:line="297" w:lineRule="exact"/>
        <w:jc w:val="both"/>
        <w:rPr>
          <w:rFonts w:ascii="Liberation Serif" w:eastAsia="Calibri" w:hAnsi="Liberation Serif"/>
          <w:sz w:val="26"/>
          <w:szCs w:val="26"/>
        </w:rPr>
      </w:pPr>
      <w:r w:rsidRPr="0008570D">
        <w:rPr>
          <w:rFonts w:ascii="Liberation Serif" w:eastAsia="Calibri" w:hAnsi="Liberation Serif"/>
          <w:sz w:val="26"/>
          <w:szCs w:val="26"/>
        </w:rPr>
        <w:t>ознакомиться с инструкцией, регламентирующей процедуру проведения ВПР;</w:t>
      </w:r>
    </w:p>
    <w:p w14:paraId="7498ABCE" w14:textId="77777777" w:rsidR="00D71EC2" w:rsidRPr="0008570D" w:rsidRDefault="00D71EC2" w:rsidP="00D71EC2">
      <w:pPr>
        <w:numPr>
          <w:ilvl w:val="0"/>
          <w:numId w:val="2"/>
        </w:numPr>
        <w:tabs>
          <w:tab w:val="left" w:pos="1325"/>
        </w:tabs>
        <w:autoSpaceDE w:val="0"/>
        <w:autoSpaceDN w:val="0"/>
        <w:adjustRightInd w:val="0"/>
        <w:spacing w:line="297" w:lineRule="exact"/>
        <w:jc w:val="both"/>
        <w:rPr>
          <w:rFonts w:ascii="Liberation Serif" w:eastAsia="Calibri" w:hAnsi="Liberation Serif"/>
          <w:sz w:val="26"/>
          <w:szCs w:val="26"/>
        </w:rPr>
      </w:pPr>
      <w:r w:rsidRPr="0008570D">
        <w:rPr>
          <w:rFonts w:ascii="Liberation Serif" w:eastAsia="Calibri" w:hAnsi="Liberation Serif"/>
          <w:sz w:val="26"/>
          <w:szCs w:val="26"/>
        </w:rPr>
        <w:t>иметь с собой при посещении места проведения ВПР и предъявлять организаторам документ, удостоверяющий личность;</w:t>
      </w:r>
    </w:p>
    <w:p w14:paraId="2003E577" w14:textId="77777777" w:rsidR="00D71EC2" w:rsidRPr="0008570D" w:rsidRDefault="00D71EC2" w:rsidP="00D71EC2">
      <w:pPr>
        <w:numPr>
          <w:ilvl w:val="0"/>
          <w:numId w:val="2"/>
        </w:numPr>
        <w:tabs>
          <w:tab w:val="left" w:pos="1325"/>
        </w:tabs>
        <w:autoSpaceDE w:val="0"/>
        <w:autoSpaceDN w:val="0"/>
        <w:adjustRightInd w:val="0"/>
        <w:spacing w:line="297" w:lineRule="exact"/>
        <w:jc w:val="both"/>
        <w:rPr>
          <w:rFonts w:ascii="Liberation Serif" w:eastAsia="Calibri" w:hAnsi="Liberation Serif"/>
          <w:sz w:val="26"/>
          <w:szCs w:val="26"/>
        </w:rPr>
      </w:pPr>
      <w:r w:rsidRPr="0008570D">
        <w:rPr>
          <w:rFonts w:ascii="Liberation Serif" w:eastAsia="Calibri" w:hAnsi="Liberation Serif"/>
          <w:sz w:val="26"/>
          <w:szCs w:val="26"/>
        </w:rPr>
        <w:t>представить в день проведения ВПР директору образовательной организации Акт общественного наблюдателя (приложение 3);</w:t>
      </w:r>
    </w:p>
    <w:p w14:paraId="5086C1CC" w14:textId="77777777" w:rsidR="00D71EC2" w:rsidRPr="0008570D" w:rsidRDefault="00D71EC2" w:rsidP="00D71EC2">
      <w:pPr>
        <w:numPr>
          <w:ilvl w:val="0"/>
          <w:numId w:val="2"/>
        </w:numPr>
        <w:tabs>
          <w:tab w:val="left" w:pos="1325"/>
        </w:tabs>
        <w:autoSpaceDE w:val="0"/>
        <w:autoSpaceDN w:val="0"/>
        <w:adjustRightInd w:val="0"/>
        <w:spacing w:line="297" w:lineRule="exact"/>
        <w:jc w:val="both"/>
        <w:rPr>
          <w:rFonts w:ascii="Liberation Serif" w:eastAsia="Calibri" w:hAnsi="Liberation Serif"/>
          <w:sz w:val="26"/>
          <w:szCs w:val="26"/>
        </w:rPr>
      </w:pPr>
      <w:r w:rsidRPr="0008570D">
        <w:rPr>
          <w:rFonts w:ascii="Liberation Serif" w:eastAsia="Calibri" w:hAnsi="Liberation Serif"/>
          <w:sz w:val="26"/>
          <w:szCs w:val="26"/>
        </w:rPr>
        <w:t>соблюдать установленный порядок проведения ВПР, режим информационной безопасности.</w:t>
      </w:r>
    </w:p>
    <w:p w14:paraId="5CC59875" w14:textId="77777777" w:rsidR="00D71EC2" w:rsidRPr="0008570D" w:rsidRDefault="00D71EC2" w:rsidP="00D71EC2">
      <w:pPr>
        <w:tabs>
          <w:tab w:val="left" w:pos="1339"/>
        </w:tabs>
        <w:autoSpaceDE w:val="0"/>
        <w:autoSpaceDN w:val="0"/>
        <w:adjustRightInd w:val="0"/>
        <w:spacing w:line="302" w:lineRule="exact"/>
        <w:ind w:left="669"/>
        <w:rPr>
          <w:rFonts w:ascii="Liberation Serif" w:eastAsia="Calibri" w:hAnsi="Liberation Serif"/>
          <w:sz w:val="26"/>
          <w:szCs w:val="26"/>
        </w:rPr>
      </w:pPr>
      <w:r>
        <w:rPr>
          <w:rFonts w:ascii="Liberation Serif" w:eastAsia="Calibri" w:hAnsi="Liberation Serif"/>
          <w:sz w:val="26"/>
          <w:szCs w:val="26"/>
        </w:rPr>
        <w:t xml:space="preserve">3.       </w:t>
      </w:r>
      <w:r w:rsidRPr="0008570D">
        <w:rPr>
          <w:rFonts w:ascii="Liberation Serif" w:eastAsia="Calibri" w:hAnsi="Liberation Serif"/>
          <w:sz w:val="26"/>
          <w:szCs w:val="26"/>
        </w:rPr>
        <w:t>Общественный наблюдатель не вправе:</w:t>
      </w:r>
    </w:p>
    <w:p w14:paraId="2376A92E" w14:textId="77777777" w:rsidR="00D71EC2" w:rsidRPr="0008570D" w:rsidRDefault="00D71EC2" w:rsidP="00D71EC2">
      <w:pPr>
        <w:numPr>
          <w:ilvl w:val="0"/>
          <w:numId w:val="3"/>
        </w:numPr>
        <w:tabs>
          <w:tab w:val="left" w:pos="1339"/>
        </w:tabs>
        <w:autoSpaceDE w:val="0"/>
        <w:autoSpaceDN w:val="0"/>
        <w:adjustRightInd w:val="0"/>
        <w:spacing w:line="297" w:lineRule="exact"/>
        <w:jc w:val="both"/>
        <w:rPr>
          <w:rFonts w:ascii="Liberation Serif" w:eastAsia="Calibri" w:hAnsi="Liberation Serif"/>
          <w:sz w:val="26"/>
          <w:szCs w:val="26"/>
        </w:rPr>
      </w:pPr>
      <w:r>
        <w:rPr>
          <w:rFonts w:ascii="Liberation Serif" w:eastAsia="Calibri" w:hAnsi="Liberation Serif"/>
          <w:sz w:val="26"/>
          <w:szCs w:val="26"/>
        </w:rPr>
        <w:t xml:space="preserve"> </w:t>
      </w:r>
      <w:r w:rsidRPr="0008570D">
        <w:rPr>
          <w:rFonts w:ascii="Liberation Serif" w:eastAsia="Calibri" w:hAnsi="Liberation Serif"/>
          <w:sz w:val="26"/>
          <w:szCs w:val="26"/>
        </w:rPr>
        <w:t>вмешиваться в ход подготовки и проведения ВПР (рассадки участников, вскрытия пакетов с заданиями, инструктажа и т.п.);</w:t>
      </w:r>
    </w:p>
    <w:p w14:paraId="1A451A09" w14:textId="77777777" w:rsidR="00D71EC2" w:rsidRPr="0008570D" w:rsidRDefault="00D71EC2" w:rsidP="00D71EC2">
      <w:pPr>
        <w:numPr>
          <w:ilvl w:val="0"/>
          <w:numId w:val="3"/>
        </w:numPr>
        <w:tabs>
          <w:tab w:val="left" w:pos="1339"/>
        </w:tabs>
        <w:autoSpaceDE w:val="0"/>
        <w:autoSpaceDN w:val="0"/>
        <w:adjustRightInd w:val="0"/>
        <w:spacing w:line="297" w:lineRule="exact"/>
        <w:jc w:val="both"/>
        <w:rPr>
          <w:rFonts w:ascii="Liberation Serif" w:eastAsia="Calibri" w:hAnsi="Liberation Serif"/>
          <w:sz w:val="26"/>
          <w:szCs w:val="26"/>
        </w:rPr>
      </w:pPr>
      <w:r w:rsidRPr="0008570D">
        <w:rPr>
          <w:rFonts w:ascii="Liberation Serif" w:eastAsia="Calibri" w:hAnsi="Liberation Serif"/>
          <w:sz w:val="26"/>
          <w:szCs w:val="26"/>
        </w:rPr>
        <w:t>входить или выходить из аудитории во время проверочной работы;</w:t>
      </w:r>
    </w:p>
    <w:p w14:paraId="68049A51" w14:textId="77777777" w:rsidR="00D71EC2" w:rsidRPr="0008570D" w:rsidRDefault="00D71EC2" w:rsidP="00D71EC2">
      <w:pPr>
        <w:numPr>
          <w:ilvl w:val="0"/>
          <w:numId w:val="3"/>
        </w:numPr>
        <w:tabs>
          <w:tab w:val="left" w:pos="1339"/>
        </w:tabs>
        <w:autoSpaceDE w:val="0"/>
        <w:autoSpaceDN w:val="0"/>
        <w:adjustRightInd w:val="0"/>
        <w:spacing w:line="297" w:lineRule="exact"/>
        <w:jc w:val="both"/>
        <w:rPr>
          <w:rFonts w:ascii="Liberation Serif" w:eastAsia="Calibri" w:hAnsi="Liberation Serif"/>
          <w:sz w:val="26"/>
          <w:szCs w:val="26"/>
        </w:rPr>
      </w:pPr>
      <w:r w:rsidRPr="0008570D">
        <w:rPr>
          <w:rFonts w:ascii="Liberation Serif" w:eastAsia="Calibri" w:hAnsi="Liberation Serif"/>
          <w:sz w:val="26"/>
          <w:szCs w:val="26"/>
        </w:rPr>
        <w:t>оказывать содействие или отвлекать участников ВПР при выполнении работы, в том числе задавать вопросы и делать замечания;</w:t>
      </w:r>
    </w:p>
    <w:p w14:paraId="13A10778" w14:textId="77777777" w:rsidR="00D71EC2" w:rsidRPr="0008570D" w:rsidRDefault="00D71EC2" w:rsidP="00D71EC2">
      <w:pPr>
        <w:numPr>
          <w:ilvl w:val="0"/>
          <w:numId w:val="3"/>
        </w:numPr>
        <w:tabs>
          <w:tab w:val="left" w:pos="1339"/>
        </w:tabs>
        <w:autoSpaceDE w:val="0"/>
        <w:autoSpaceDN w:val="0"/>
        <w:adjustRightInd w:val="0"/>
        <w:spacing w:line="297" w:lineRule="exact"/>
        <w:jc w:val="both"/>
        <w:rPr>
          <w:rFonts w:ascii="Liberation Serif" w:eastAsia="Calibri" w:hAnsi="Liberation Serif"/>
          <w:sz w:val="26"/>
          <w:szCs w:val="26"/>
        </w:rPr>
      </w:pPr>
      <w:r w:rsidRPr="0008570D">
        <w:rPr>
          <w:rFonts w:ascii="Liberation Serif" w:eastAsia="Calibri" w:hAnsi="Liberation Serif"/>
          <w:sz w:val="26"/>
          <w:szCs w:val="26"/>
        </w:rPr>
        <w:t>пользоваться в аудиториях средствами мобильной связи, фото- и видео аппаратурой.</w:t>
      </w:r>
    </w:p>
    <w:p w14:paraId="23A84B9B" w14:textId="77777777" w:rsidR="00D71EC2" w:rsidRPr="00EC6A13" w:rsidRDefault="00D71EC2" w:rsidP="00D71EC2">
      <w:pPr>
        <w:pStyle w:val="a7"/>
        <w:numPr>
          <w:ilvl w:val="0"/>
          <w:numId w:val="4"/>
        </w:numPr>
        <w:tabs>
          <w:tab w:val="left" w:pos="1332"/>
        </w:tabs>
        <w:autoSpaceDE w:val="0"/>
        <w:autoSpaceDN w:val="0"/>
        <w:adjustRightInd w:val="0"/>
        <w:spacing w:line="302" w:lineRule="exact"/>
        <w:jc w:val="both"/>
        <w:rPr>
          <w:rFonts w:ascii="Liberation Serif" w:eastAsia="Calibri" w:hAnsi="Liberation Serif"/>
          <w:sz w:val="26"/>
          <w:szCs w:val="26"/>
        </w:rPr>
      </w:pPr>
      <w:r>
        <w:rPr>
          <w:rFonts w:ascii="Liberation Serif" w:eastAsia="Calibri" w:hAnsi="Liberation Serif"/>
          <w:sz w:val="26"/>
          <w:szCs w:val="26"/>
        </w:rPr>
        <w:t xml:space="preserve">  </w:t>
      </w:r>
      <w:r w:rsidRPr="00EC6A13">
        <w:rPr>
          <w:rFonts w:ascii="Liberation Serif" w:eastAsia="Calibri" w:hAnsi="Liberation Serif"/>
          <w:sz w:val="26"/>
          <w:szCs w:val="26"/>
        </w:rPr>
        <w:t>Общественный наблюдатель несет ответственность за</w:t>
      </w:r>
      <w:r w:rsidRPr="00EC6A13">
        <w:rPr>
          <w:rFonts w:ascii="Liberation Serif" w:eastAsia="Calibri" w:hAnsi="Liberation Serif"/>
          <w:sz w:val="26"/>
          <w:szCs w:val="26"/>
        </w:rPr>
        <w:br/>
        <w:t>злоупотребление своим положением в целях удовлетворения корыстной или</w:t>
      </w:r>
      <w:r w:rsidRPr="00EC6A13">
        <w:rPr>
          <w:rFonts w:ascii="Liberation Serif" w:eastAsia="Calibri" w:hAnsi="Liberation Serif"/>
          <w:sz w:val="26"/>
          <w:szCs w:val="26"/>
        </w:rPr>
        <w:br/>
        <w:t>иной личной заинтересованности в порядке, установленном</w:t>
      </w:r>
      <w:r w:rsidRPr="00EC6A13">
        <w:rPr>
          <w:rFonts w:ascii="Liberation Serif" w:eastAsia="Calibri" w:hAnsi="Liberation Serif"/>
          <w:sz w:val="26"/>
          <w:szCs w:val="26"/>
        </w:rPr>
        <w:br/>
        <w:t>законодательством Российской Федерации.</w:t>
      </w:r>
    </w:p>
    <w:p w14:paraId="0A6937F4" w14:textId="77777777" w:rsidR="00D71EC2" w:rsidRPr="0008570D" w:rsidRDefault="00D71EC2" w:rsidP="00D71EC2">
      <w:pPr>
        <w:numPr>
          <w:ilvl w:val="0"/>
          <w:numId w:val="4"/>
        </w:numPr>
        <w:tabs>
          <w:tab w:val="left" w:pos="1170"/>
        </w:tabs>
        <w:autoSpaceDE w:val="0"/>
        <w:autoSpaceDN w:val="0"/>
        <w:adjustRightInd w:val="0"/>
        <w:spacing w:line="297" w:lineRule="exact"/>
        <w:jc w:val="both"/>
        <w:rPr>
          <w:rFonts w:ascii="Liberation Serif" w:eastAsia="Calibri" w:hAnsi="Liberation Serif"/>
          <w:sz w:val="26"/>
          <w:szCs w:val="26"/>
        </w:rPr>
      </w:pPr>
      <w:r w:rsidRPr="0008570D">
        <w:rPr>
          <w:rFonts w:ascii="Liberation Serif" w:eastAsia="Calibri" w:hAnsi="Liberation Serif"/>
          <w:sz w:val="26"/>
          <w:szCs w:val="26"/>
        </w:rPr>
        <w:t>Вход общественных наблюдателей осуществляется при предъявлении документа, удостоверяющего личность.</w:t>
      </w:r>
    </w:p>
    <w:p w14:paraId="0194396D" w14:textId="77777777" w:rsidR="00D71EC2" w:rsidRPr="00BA1F19" w:rsidRDefault="00D71EC2" w:rsidP="00D71EC2">
      <w:pPr>
        <w:numPr>
          <w:ilvl w:val="0"/>
          <w:numId w:val="4"/>
        </w:numPr>
        <w:tabs>
          <w:tab w:val="left" w:pos="1170"/>
        </w:tabs>
        <w:autoSpaceDE w:val="0"/>
        <w:autoSpaceDN w:val="0"/>
        <w:adjustRightInd w:val="0"/>
        <w:spacing w:line="297" w:lineRule="exact"/>
        <w:jc w:val="both"/>
        <w:rPr>
          <w:rFonts w:ascii="Liberation Serif" w:eastAsia="Calibri" w:hAnsi="Liberation Serif"/>
          <w:sz w:val="26"/>
          <w:szCs w:val="26"/>
        </w:rPr>
      </w:pPr>
      <w:r w:rsidRPr="0008570D">
        <w:rPr>
          <w:rFonts w:ascii="Liberation Serif" w:eastAsia="Calibri" w:hAnsi="Liberation Serif"/>
          <w:sz w:val="26"/>
          <w:szCs w:val="26"/>
        </w:rPr>
        <w:t xml:space="preserve">Координатор, отвечающий за проведение процедуры ВПР </w:t>
      </w:r>
      <w:proofErr w:type="gramStart"/>
      <w:r w:rsidRPr="0008570D">
        <w:rPr>
          <w:rFonts w:ascii="Liberation Serif" w:eastAsia="Calibri" w:hAnsi="Liberation Serif"/>
          <w:sz w:val="26"/>
          <w:szCs w:val="26"/>
        </w:rPr>
        <w:t>в общеобразовательной организации</w:t>
      </w:r>
      <w:proofErr w:type="gramEnd"/>
      <w:r w:rsidRPr="0008570D">
        <w:rPr>
          <w:rFonts w:ascii="Liberation Serif" w:eastAsia="Calibri" w:hAnsi="Liberation Serif"/>
          <w:sz w:val="26"/>
          <w:szCs w:val="26"/>
        </w:rPr>
        <w:t xml:space="preserve"> распределяет общественных наблюдателей по аудиториям и инструктирует их о правах и обязанностях общественных наблюдателей.</w:t>
      </w:r>
    </w:p>
    <w:p w14:paraId="2E6BBD67" w14:textId="77777777" w:rsidR="00D71EC2" w:rsidRDefault="00D71EC2" w:rsidP="00D71EC2">
      <w:pPr>
        <w:autoSpaceDE w:val="0"/>
        <w:autoSpaceDN w:val="0"/>
        <w:adjustRightInd w:val="0"/>
        <w:spacing w:before="47" w:line="216" w:lineRule="exact"/>
        <w:ind w:right="-143" w:hanging="426"/>
        <w:rPr>
          <w:rFonts w:ascii="Liberation Serif" w:hAnsi="Liberation Serif"/>
          <w:sz w:val="26"/>
          <w:szCs w:val="26"/>
        </w:rPr>
      </w:pPr>
    </w:p>
    <w:p w14:paraId="64D22CCE" w14:textId="77777777" w:rsidR="00575FAA" w:rsidRDefault="00575FAA"/>
    <w:sectPr w:rsidR="00575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C514C"/>
    <w:multiLevelType w:val="singleLevel"/>
    <w:tmpl w:val="20B4235A"/>
    <w:lvl w:ilvl="0">
      <w:start w:val="1"/>
      <w:numFmt w:val="decimal"/>
      <w:lvlText w:val="1.%1"/>
      <w:legacy w:legacy="1" w:legacySpace="0" w:legacyIndent="62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6F86DA4"/>
    <w:multiLevelType w:val="singleLevel"/>
    <w:tmpl w:val="6A9EA560"/>
    <w:lvl w:ilvl="0">
      <w:start w:val="1"/>
      <w:numFmt w:val="decimal"/>
      <w:lvlText w:val="3.%1."/>
      <w:legacy w:legacy="1" w:legacySpace="0" w:legacyIndent="670"/>
      <w:lvlJc w:val="left"/>
      <w:rPr>
        <w:rFonts w:ascii="Liberation Serif" w:hAnsi="Liberation Serif" w:cs="Liberation Serif" w:hint="default"/>
      </w:rPr>
    </w:lvl>
  </w:abstractNum>
  <w:abstractNum w:abstractNumId="2" w15:restartNumberingAfterBreak="0">
    <w:nsid w:val="5E386573"/>
    <w:multiLevelType w:val="singleLevel"/>
    <w:tmpl w:val="8FE48D4E"/>
    <w:lvl w:ilvl="0">
      <w:start w:val="1"/>
      <w:numFmt w:val="decimal"/>
      <w:lvlText w:val="2.%1."/>
      <w:legacy w:legacy="1" w:legacySpace="0" w:legacyIndent="669"/>
      <w:lvlJc w:val="left"/>
      <w:rPr>
        <w:rFonts w:ascii="Liberation Serif" w:hAnsi="Liberation Serif" w:cs="Liberation Serif" w:hint="default"/>
      </w:rPr>
    </w:lvl>
  </w:abstractNum>
  <w:abstractNum w:abstractNumId="3" w15:restartNumberingAfterBreak="0">
    <w:nsid w:val="772B0027"/>
    <w:multiLevelType w:val="singleLevel"/>
    <w:tmpl w:val="0B10CB74"/>
    <w:lvl w:ilvl="0">
      <w:start w:val="4"/>
      <w:numFmt w:val="decimal"/>
      <w:lvlText w:val="%1."/>
      <w:legacy w:legacy="1" w:legacySpace="0" w:legacyIndent="507"/>
      <w:lvlJc w:val="left"/>
      <w:rPr>
        <w:rFonts w:ascii="Liberation Serif" w:hAnsi="Liberation Serif" w:cs="Liberation Serif" w:hint="default"/>
      </w:rPr>
    </w:lvl>
  </w:abstractNum>
  <w:num w:numId="1" w16cid:durableId="1248810101">
    <w:abstractNumId w:val="0"/>
  </w:num>
  <w:num w:numId="2" w16cid:durableId="1172911147">
    <w:abstractNumId w:val="2"/>
  </w:num>
  <w:num w:numId="3" w16cid:durableId="807741627">
    <w:abstractNumId w:val="1"/>
  </w:num>
  <w:num w:numId="4" w16cid:durableId="731393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C2"/>
    <w:rsid w:val="00273231"/>
    <w:rsid w:val="00475E30"/>
    <w:rsid w:val="00575FAA"/>
    <w:rsid w:val="008F412D"/>
    <w:rsid w:val="00D7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69FC"/>
  <w15:chartTrackingRefBased/>
  <w15:docId w15:val="{AFFAC32F-E5EE-48E2-9991-8B8A26B8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EC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1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E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E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E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E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E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E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1E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1E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1E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1E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1E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1E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1E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1E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1E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1E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1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1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1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1E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1E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1E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1E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1E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71E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2046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2026-04-08T06:08:00Z</dcterms:created>
  <dcterms:modified xsi:type="dcterms:W3CDTF">2026-04-08T06:09:00Z</dcterms:modified>
</cp:coreProperties>
</file>