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A1" w:rsidRPr="000A2141" w:rsidRDefault="00F25DA1" w:rsidP="00F25DA1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A214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Примеры подростковой аг</w:t>
      </w:r>
      <w:bookmarkStart w:id="0" w:name="_GoBack"/>
      <w:bookmarkEnd w:id="0"/>
      <w:r w:rsidRPr="000A214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рессии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Вербальная агрессия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Подросток постоянно оскорбляет одноклассника из-</w:t>
      </w:r>
      <w:r w:rsidR="00FB503E">
        <w:rPr>
          <w:rFonts w:ascii="Arial" w:eastAsia="Times New Roman" w:hAnsi="Arial" w:cs="Arial"/>
          <w:sz w:val="24"/>
          <w:szCs w:val="24"/>
          <w:lang w:eastAsia="ru-RU"/>
        </w:rPr>
        <w:t>за его внешности, используя униз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ительные прозвища, например, «</w:t>
      </w:r>
      <w:proofErr w:type="spellStart"/>
      <w:r w:rsidRPr="000A2141">
        <w:rPr>
          <w:rFonts w:ascii="Arial" w:eastAsia="Times New Roman" w:hAnsi="Arial" w:cs="Arial"/>
          <w:sz w:val="24"/>
          <w:szCs w:val="24"/>
          <w:lang w:eastAsia="ru-RU"/>
        </w:rPr>
        <w:t>жиртрест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>» или «очкарик». Это сопровождается насмешками в присутствии других учеников, что приводит к снижению самооценки жертвы и социальной изоляции. 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Физическая агрессия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Группа подростков избивает сверстника после школы, снимая процесс на телефон. Мотив — месть за то, что жертва отказалась участвовать в краже. Последствия — травмы, психологический шок, возможное распространение видео в интернете. 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Косвенная агрессия (</w:t>
      </w:r>
      <w:proofErr w:type="spellStart"/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буллинг</w:t>
      </w:r>
      <w:proofErr w:type="spellEnd"/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Несколько девочек игнорируют одноклассницу, не приглашают её в игры, распространяют о ней сплетни и клевету. Причина — зависть к её успехам в учёбе или внешности. Жертва начинает пропускать занятия, у неё падает успеваемость, появляется депрессия. 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Кибербуллинг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 xml:space="preserve">. Подросток рассылает оскорбительные сообщения и угрозы бывшей подруге в </w:t>
      </w:r>
      <w:proofErr w:type="spellStart"/>
      <w:r w:rsidRPr="000A2141">
        <w:rPr>
          <w:rFonts w:ascii="Arial" w:eastAsia="Times New Roman" w:hAnsi="Arial" w:cs="Arial"/>
          <w:sz w:val="24"/>
          <w:szCs w:val="24"/>
          <w:lang w:eastAsia="ru-RU"/>
        </w:rPr>
        <w:t>соцсетях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>, публикует её личные фото с унизительными комментариями. Это приводит к тому, что жертва отказывается ходить в школу и обращается за помощью к психологу. 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Аутоагрессия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>. Подросток, испытывая чувство вины из-за плохих оценок и конфликта с родителями, начинает наносить себе порезы на руках. Это форма скрытой агрессии, направленная на себя, которая может привести к суицидальным мыслям. </w:t>
      </w:r>
    </w:p>
    <w:p w:rsidR="00F25DA1" w:rsidRPr="000A2141" w:rsidRDefault="00F25DA1" w:rsidP="00F25DA1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Агрессия из-за стремления к доминированию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Лидер класса систематически принуждает других учеников выполнять за него домашние задания, угрожая бойкотом или физическим насилием. Это формирует в группе атмосферу страха и подчинения. </w:t>
      </w:r>
    </w:p>
    <w:p w:rsidR="00F25DA1" w:rsidRPr="000A2141" w:rsidRDefault="00F25DA1" w:rsidP="00F25DA1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A214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Примеры подростковых преступлений</w:t>
      </w:r>
    </w:p>
    <w:p w:rsidR="00F25DA1" w:rsidRPr="000A2141" w:rsidRDefault="00F25DA1" w:rsidP="00F25DA1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Кража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Группа подростков вскрывает шкафчики в раздевалке и крадёт деньги и ценные вещи. Мотив — желание получить лёгкие деньги или «проверить себя» на смелость. </w:t>
      </w:r>
    </w:p>
    <w:p w:rsidR="00F25DA1" w:rsidRPr="000A2141" w:rsidRDefault="00F25DA1" w:rsidP="00F25DA1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Вандализм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Ученики разбивают окна в школе, рисуют оскорбительные надписи на стенах после ссоры с учителем. Это результат накопившегося недовольства и желания «отомстить». </w:t>
      </w:r>
    </w:p>
    <w:p w:rsidR="00F25DA1" w:rsidRPr="000A2141" w:rsidRDefault="00F25DA1" w:rsidP="00F25DA1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Вымогательство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Старшеклассники регулярно требуют деньги у младших учеников, угрожая избиением. Это форма систематического преступления, часто связанная с желанием утвердиться в группе. </w:t>
      </w:r>
    </w:p>
    <w:p w:rsidR="00F25DA1" w:rsidRPr="000A2141" w:rsidRDefault="00F25DA1" w:rsidP="00F25DA1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Причинение телесных повреждений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>. Подросток наносит ножевое ранение сопернику из-за конфликта из-за девушки. Это пример эскалации ссоры, которая привела к серьёзным юридическим последствиям. </w:t>
      </w:r>
    </w:p>
    <w:p w:rsidR="00F25DA1" w:rsidRPr="000A2141" w:rsidRDefault="00F25DA1" w:rsidP="00F25DA1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A21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Мошенничество</w:t>
      </w:r>
      <w:r w:rsidRPr="000A2141">
        <w:rPr>
          <w:rFonts w:ascii="Arial" w:eastAsia="Times New Roman" w:hAnsi="Arial" w:cs="Arial"/>
          <w:sz w:val="24"/>
          <w:szCs w:val="24"/>
          <w:lang w:eastAsia="ru-RU"/>
        </w:rPr>
        <w:t xml:space="preserve">. Группа подростков создаёт </w:t>
      </w:r>
      <w:proofErr w:type="spellStart"/>
      <w:r w:rsidRPr="000A2141">
        <w:rPr>
          <w:rFonts w:ascii="Arial" w:eastAsia="Times New Roman" w:hAnsi="Arial" w:cs="Arial"/>
          <w:sz w:val="24"/>
          <w:szCs w:val="24"/>
          <w:lang w:eastAsia="ru-RU"/>
        </w:rPr>
        <w:t>фейковый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 xml:space="preserve"> аккаунт в </w:t>
      </w:r>
      <w:proofErr w:type="spellStart"/>
      <w:r w:rsidRPr="000A2141">
        <w:rPr>
          <w:rFonts w:ascii="Arial" w:eastAsia="Times New Roman" w:hAnsi="Arial" w:cs="Arial"/>
          <w:sz w:val="24"/>
          <w:szCs w:val="24"/>
          <w:lang w:eastAsia="ru-RU"/>
        </w:rPr>
        <w:t>соцсети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 xml:space="preserve"> от имени популярного </w:t>
      </w:r>
      <w:proofErr w:type="spellStart"/>
      <w:r w:rsidRPr="000A2141">
        <w:rPr>
          <w:rFonts w:ascii="Arial" w:eastAsia="Times New Roman" w:hAnsi="Arial" w:cs="Arial"/>
          <w:sz w:val="24"/>
          <w:szCs w:val="24"/>
          <w:lang w:eastAsia="ru-RU"/>
        </w:rPr>
        <w:t>блогера</w:t>
      </w:r>
      <w:proofErr w:type="spellEnd"/>
      <w:r w:rsidRPr="000A2141">
        <w:rPr>
          <w:rFonts w:ascii="Arial" w:eastAsia="Times New Roman" w:hAnsi="Arial" w:cs="Arial"/>
          <w:sz w:val="24"/>
          <w:szCs w:val="24"/>
          <w:lang w:eastAsia="ru-RU"/>
        </w:rPr>
        <w:t xml:space="preserve"> и собирает деньги на «благотворительность», обманывая сверстников. Это пример использования современных технологий для преступления. </w:t>
      </w:r>
    </w:p>
    <w:p w:rsidR="00D468B7" w:rsidRDefault="00D468B7"/>
    <w:sectPr w:rsidR="00D468B7" w:rsidSect="0015090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A09"/>
    <w:multiLevelType w:val="multilevel"/>
    <w:tmpl w:val="CB10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E211A"/>
    <w:multiLevelType w:val="multilevel"/>
    <w:tmpl w:val="44DC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A1"/>
    <w:rsid w:val="0015090D"/>
    <w:rsid w:val="00D468B7"/>
    <w:rsid w:val="00F25DA1"/>
    <w:rsid w:val="00F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CDE7"/>
  <w15:chartTrackingRefBased/>
  <w15:docId w15:val="{52476FE9-BE38-4235-8B5D-D2AB4C0B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2026-03-04T17:10:00Z</cp:lastPrinted>
  <dcterms:created xsi:type="dcterms:W3CDTF">2026-03-04T05:36:00Z</dcterms:created>
  <dcterms:modified xsi:type="dcterms:W3CDTF">2026-03-04T17:10:00Z</dcterms:modified>
</cp:coreProperties>
</file>