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08" w:rsidRPr="007B6FD8" w:rsidRDefault="00B86B08" w:rsidP="00B86B0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r w:rsidRPr="00966FB5">
        <w:rPr>
          <w:rFonts w:ascii="Times New Roman" w:hAnsi="Times New Roman" w:cs="Times New Roman"/>
          <w:color w:val="auto"/>
        </w:rPr>
        <w:t>. Инструкция для ответственного организатора образовательной организации</w:t>
      </w:r>
    </w:p>
    <w:p w:rsidR="00B86B08" w:rsidRDefault="00B86B08" w:rsidP="00B86B08">
      <w:pPr>
        <w:ind w:firstLine="709"/>
        <w:jc w:val="both"/>
        <w:rPr>
          <w:b/>
          <w:spacing w:val="-2"/>
          <w:sz w:val="26"/>
          <w:szCs w:val="26"/>
        </w:rPr>
      </w:pPr>
    </w:p>
    <w:p w:rsidR="00B86B08" w:rsidRPr="00C80EEE" w:rsidRDefault="00B86B08" w:rsidP="00B86B08">
      <w:pPr>
        <w:spacing w:line="276" w:lineRule="auto"/>
        <w:ind w:firstLine="709"/>
        <w:jc w:val="both"/>
        <w:rPr>
          <w:b/>
          <w:sz w:val="26"/>
          <w:szCs w:val="26"/>
          <w:u w:val="single"/>
        </w:rPr>
      </w:pPr>
      <w:r w:rsidRPr="00C80EEE">
        <w:rPr>
          <w:b/>
          <w:sz w:val="26"/>
          <w:szCs w:val="26"/>
          <w:u w:val="single"/>
        </w:rPr>
        <w:t xml:space="preserve">При подготовке к проведению итогового собеседования: </w:t>
      </w:r>
    </w:p>
    <w:p w:rsidR="00B86B08" w:rsidRPr="00C80EEE" w:rsidRDefault="00B86B08" w:rsidP="00B86B08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 xml:space="preserve">осуществить сбор сведений об участниках итогового собеседования </w:t>
      </w:r>
      <w:r>
        <w:rPr>
          <w:sz w:val="26"/>
          <w:szCs w:val="26"/>
          <w:u w:val="single"/>
        </w:rPr>
        <w:br/>
      </w:r>
      <w:r w:rsidRPr="00C80EEE">
        <w:rPr>
          <w:sz w:val="26"/>
          <w:szCs w:val="26"/>
          <w:u w:val="single"/>
        </w:rPr>
        <w:t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B86B08" w:rsidRPr="00C80EEE" w:rsidRDefault="00B86B08" w:rsidP="00B86B08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C80EEE">
        <w:rPr>
          <w:sz w:val="26"/>
          <w:szCs w:val="26"/>
          <w:u w:val="single"/>
        </w:rPr>
        <w:t>провести контроль создания условий для участников итогового собеседования с ОВЗ, участников итогового собеседования – детей-инвалидов и инвалидов.</w:t>
      </w:r>
    </w:p>
    <w:p w:rsidR="00B86B08" w:rsidRDefault="00B86B08" w:rsidP="00B86B0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B86B08" w:rsidRPr="00F04525" w:rsidRDefault="00B86B08" w:rsidP="00B86B0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 до проведения итогового собеседования ответственный организатор образовательной организации должен:</w:t>
      </w:r>
    </w:p>
    <w:p w:rsidR="00B86B08" w:rsidRPr="00D10A3D" w:rsidRDefault="00B86B08" w:rsidP="00B86B08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определить необходимое количество аудиторий проведения итогового собеседования;</w:t>
      </w:r>
    </w:p>
    <w:p w:rsidR="00B86B08" w:rsidRPr="00D10A3D" w:rsidRDefault="00B86B08" w:rsidP="00B86B08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Pr="00D10A3D">
        <w:rPr>
          <w:spacing w:val="-2"/>
          <w:sz w:val="26"/>
          <w:szCs w:val="26"/>
        </w:rPr>
        <w:br/>
        <w:t xml:space="preserve">от технического специалиста; 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проконтролировать наличие в аудиториях проведения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Штабе образовательной организации необходимых технических средств и программного обеспечения, наличие в Штабе доступа к сети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 достаточного количества бумаги</w:t>
      </w:r>
      <w:r w:rsidRPr="00F04525">
        <w:rPr>
          <w:sz w:val="26"/>
          <w:szCs w:val="26"/>
        </w:rPr>
        <w:t>;</w:t>
      </w:r>
    </w:p>
    <w:p w:rsidR="00B86B08" w:rsidRDefault="00B86B08" w:rsidP="00B86B08">
      <w:pPr>
        <w:pStyle w:val="a6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5"/>
          <w:rFonts w:eastAsia="Times New Roman"/>
          <w:sz w:val="26"/>
          <w:szCs w:val="26"/>
        </w:rPr>
        <w:footnoteReference w:id="1"/>
      </w:r>
      <w:r>
        <w:rPr>
          <w:rFonts w:eastAsia="Times New Roman"/>
          <w:sz w:val="26"/>
          <w:szCs w:val="26"/>
        </w:rPr>
        <w:t>: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получить с помощью технического специалиста от РЦОИ и организовать тиражирование следующих материалов: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 (для регистрации участников, распределения их по аудиториям);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ведомость учета проведения итогового собеседования в аудитории (по количеству аудиторий);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 экспертами</w:t>
      </w:r>
      <w:r w:rsidRPr="00F04525">
        <w:rPr>
          <w:sz w:val="26"/>
          <w:szCs w:val="26"/>
        </w:rPr>
        <w:t xml:space="preserve">; 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бланки итогового собеседования </w:t>
      </w:r>
      <w:r w:rsidRPr="00F04525">
        <w:rPr>
          <w:sz w:val="26"/>
          <w:szCs w:val="26"/>
        </w:rPr>
        <w:t>(по количеству</w:t>
      </w:r>
      <w:r>
        <w:rPr>
          <w:sz w:val="26"/>
          <w:szCs w:val="26"/>
        </w:rPr>
        <w:t xml:space="preserve"> заявленных участников итогового собеседования);</w:t>
      </w:r>
    </w:p>
    <w:p w:rsidR="00B86B08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F04525">
        <w:rPr>
          <w:sz w:val="26"/>
          <w:szCs w:val="26"/>
        </w:rPr>
        <w:t xml:space="preserve">корректировать список участников итогового собеседования (при необходимости); </w:t>
      </w:r>
    </w:p>
    <w:p w:rsidR="00B86B08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заполнить в списках участников итогового собеседования поле «Аудитория».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lastRenderedPageBreak/>
        <w:t>В день проведения итогового собеседования ответственный организатор образовательной организации должен: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от технического специалиста </w:t>
      </w:r>
      <w:r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собеседования;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выдать: </w:t>
      </w:r>
    </w:p>
    <w:p w:rsidR="00B86B08" w:rsidRPr="00F522E6" w:rsidRDefault="00B86B08" w:rsidP="00B86B08">
      <w:pPr>
        <w:pStyle w:val="a6"/>
        <w:widowControl w:val="0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F522E6">
        <w:rPr>
          <w:sz w:val="26"/>
        </w:rPr>
        <w:t>экзаменатору-собеседнику</w:t>
      </w:r>
      <w:r w:rsidRPr="00F522E6">
        <w:rPr>
          <w:sz w:val="26"/>
          <w:szCs w:val="26"/>
        </w:rPr>
        <w:t>: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E64BC4">
        <w:rPr>
          <w:sz w:val="26"/>
          <w:szCs w:val="26"/>
        </w:rPr>
        <w:t>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  <w:r w:rsidRPr="00F04525">
        <w:rPr>
          <w:sz w:val="26"/>
          <w:szCs w:val="26"/>
        </w:rPr>
        <w:t xml:space="preserve"> 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материалы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>
        <w:rPr>
          <w:sz w:val="26"/>
          <w:szCs w:val="26"/>
        </w:rPr>
        <w:t>тексты для чтения, листы с </w:t>
      </w:r>
      <w:r w:rsidRPr="00F04525">
        <w:rPr>
          <w:sz w:val="26"/>
          <w:szCs w:val="26"/>
        </w:rPr>
        <w:t>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:rsidR="00B86B08" w:rsidRPr="00BC7200" w:rsidRDefault="00B86B08" w:rsidP="00B86B0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522E6">
        <w:rPr>
          <w:sz w:val="26"/>
          <w:szCs w:val="26"/>
        </w:rPr>
        <w:t xml:space="preserve">листы бумаги для черновиков со </w:t>
      </w:r>
      <w:r w:rsidRPr="00F522E6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 w:rsidRPr="00F522E6">
        <w:rPr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</w:t>
      </w:r>
      <w:r>
        <w:rPr>
          <w:sz w:val="26"/>
          <w:szCs w:val="26"/>
        </w:rPr>
        <w:t>беседование в письменной форме);</w:t>
      </w:r>
      <w:r w:rsidRPr="00BC7200">
        <w:rPr>
          <w:sz w:val="26"/>
          <w:szCs w:val="26"/>
        </w:rPr>
        <w:t xml:space="preserve"> 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бланки итогового собеседования для оценивания ответов участников итогового собеседования;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эксперту: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</w:t>
      </w: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собеседования;</w:t>
      </w:r>
    </w:p>
    <w:p w:rsidR="00B86B08" w:rsidRPr="00F04525" w:rsidRDefault="00B86B08" w:rsidP="00B86B08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комплект материалов для проведения итогового собеседования</w:t>
      </w:r>
      <w:r>
        <w:rPr>
          <w:sz w:val="26"/>
          <w:szCs w:val="26"/>
        </w:rPr>
        <w:t>: 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</w:t>
      </w:r>
      <w:r>
        <w:rPr>
          <w:sz w:val="26"/>
          <w:szCs w:val="26"/>
        </w:rPr>
        <w:t xml:space="preserve">обеседования, </w:t>
      </w:r>
      <w:r w:rsidRPr="00BC7200">
        <w:rPr>
          <w:sz w:val="26"/>
          <w:szCs w:val="26"/>
        </w:rPr>
        <w:t>КИМ</w:t>
      </w:r>
      <w:r w:rsidRPr="00F04525">
        <w:rPr>
          <w:sz w:val="26"/>
          <w:szCs w:val="26"/>
        </w:rPr>
        <w:t xml:space="preserve"> итогового собеседования</w:t>
      </w:r>
      <w:r>
        <w:rPr>
          <w:rStyle w:val="a9"/>
          <w:sz w:val="26"/>
          <w:szCs w:val="26"/>
        </w:rPr>
        <w:t xml:space="preserve">; листы бумаги для черновиков </w:t>
      </w:r>
      <w:r>
        <w:rPr>
          <w:sz w:val="26"/>
          <w:szCs w:val="26"/>
        </w:rPr>
        <w:t>для использования участниками итогового собеседования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с ОВЗ, участниками</w:t>
      </w:r>
      <w:r w:rsidRPr="00F04525">
        <w:rPr>
          <w:sz w:val="26"/>
          <w:szCs w:val="26"/>
        </w:rPr>
        <w:t xml:space="preserve"> итогового собеседования </w:t>
      </w:r>
      <w:r>
        <w:rPr>
          <w:sz w:val="26"/>
          <w:szCs w:val="26"/>
        </w:rPr>
        <w:t>– детьми-инвалидами и инвалидами, которые проходят итоговое собеседование в письменной форме (</w:t>
      </w:r>
      <w:r>
        <w:rPr>
          <w:rStyle w:val="a9"/>
          <w:sz w:val="26"/>
          <w:szCs w:val="26"/>
        </w:rPr>
        <w:t>при необходимости)</w:t>
      </w:r>
      <w:r w:rsidRPr="00E06ED3">
        <w:rPr>
          <w:rStyle w:val="a9"/>
          <w:sz w:val="26"/>
        </w:rPr>
        <w:t>;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возвратный пакет для упаковки бланков итогового собеседования;</w:t>
      </w:r>
    </w:p>
    <w:p w:rsidR="00B86B08" w:rsidRPr="00F04525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- возвратный  пакет для упаковки </w:t>
      </w:r>
      <w:r>
        <w:rPr>
          <w:sz w:val="26"/>
          <w:szCs w:val="26"/>
        </w:rPr>
        <w:t xml:space="preserve">листов бумаги для </w:t>
      </w:r>
      <w:r w:rsidRPr="00F04525">
        <w:rPr>
          <w:sz w:val="26"/>
          <w:szCs w:val="26"/>
        </w:rPr>
        <w:t xml:space="preserve">черновиков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;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организатор</w:t>
      </w:r>
      <w:proofErr w:type="gramStart"/>
      <w:r w:rsidRPr="00F04525">
        <w:rPr>
          <w:sz w:val="26"/>
          <w:szCs w:val="26"/>
        </w:rPr>
        <w:t>у(</w:t>
      </w:r>
      <w:proofErr w:type="spellStart"/>
      <w:proofErr w:type="gramEnd"/>
      <w:r w:rsidRPr="009F5045">
        <w:rPr>
          <w:sz w:val="26"/>
        </w:rPr>
        <w:t>ам</w:t>
      </w:r>
      <w:proofErr w:type="spellEnd"/>
      <w:r w:rsidRPr="009F5045">
        <w:rPr>
          <w:sz w:val="26"/>
        </w:rPr>
        <w:t>) проведения итогового собеседования</w:t>
      </w:r>
      <w:r w:rsidRPr="00F04525">
        <w:rPr>
          <w:sz w:val="26"/>
          <w:szCs w:val="26"/>
        </w:rPr>
        <w:t>:</w:t>
      </w:r>
    </w:p>
    <w:p w:rsidR="00B86B08" w:rsidRPr="00F04525" w:rsidRDefault="00B86B08" w:rsidP="00B86B08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- список участников итогового собеседования.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Во время проведения итогового собеседования ответственный организатор образовательной организации должен: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неявки участника </w:t>
      </w:r>
      <w:r>
        <w:rPr>
          <w:sz w:val="26"/>
          <w:szCs w:val="26"/>
        </w:rPr>
        <w:t xml:space="preserve">итогового собеседования </w:t>
      </w:r>
      <w:r w:rsidRPr="00F04525">
        <w:rPr>
          <w:sz w:val="26"/>
          <w:szCs w:val="26"/>
        </w:rPr>
        <w:t>проставить</w:t>
      </w:r>
      <w:r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 xml:space="preserve">в списках участников в поле «Аудитория» рядом с номером аудитории букву «Н» на основании информации, полученной от организаторов проведения итогового </w:t>
      </w:r>
      <w:r w:rsidRPr="00F04525">
        <w:rPr>
          <w:sz w:val="26"/>
          <w:szCs w:val="26"/>
        </w:rPr>
        <w:lastRenderedPageBreak/>
        <w:t>собеседования</w:t>
      </w:r>
      <w:r>
        <w:rPr>
          <w:sz w:val="26"/>
          <w:szCs w:val="26"/>
        </w:rPr>
        <w:t xml:space="preserve"> (либо поручить эту работу организатор</w:t>
      </w:r>
      <w:proofErr w:type="gramStart"/>
      <w:r>
        <w:rPr>
          <w:sz w:val="26"/>
          <w:szCs w:val="26"/>
        </w:rPr>
        <w:t>у(</w:t>
      </w:r>
      <w:proofErr w:type="spellStart"/>
      <w:proofErr w:type="gramEnd"/>
      <w:r>
        <w:rPr>
          <w:sz w:val="26"/>
          <w:szCs w:val="26"/>
        </w:rPr>
        <w:t>ам</w:t>
      </w:r>
      <w:proofErr w:type="spellEnd"/>
      <w:r>
        <w:rPr>
          <w:sz w:val="26"/>
          <w:szCs w:val="26"/>
        </w:rPr>
        <w:t>) проведения итогового собеседования)</w:t>
      </w:r>
      <w:r w:rsidRPr="00F04525">
        <w:rPr>
          <w:sz w:val="26"/>
          <w:szCs w:val="26"/>
        </w:rPr>
        <w:t>;</w:t>
      </w:r>
    </w:p>
    <w:p w:rsidR="00B86B08" w:rsidRPr="00BC7200" w:rsidRDefault="00B86B08" w:rsidP="00B86B0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Pr="00550772">
        <w:rPr>
          <w:sz w:val="26"/>
          <w:szCs w:val="26"/>
        </w:rPr>
        <w:t xml:space="preserve">если участник итогового собеседования по состоянию здоровья или другим объективным </w:t>
      </w:r>
      <w:r w:rsidRPr="001423BF">
        <w:rPr>
          <w:sz w:val="26"/>
          <w:szCs w:val="26"/>
        </w:rPr>
        <w:t xml:space="preserve">причинам не может завершить итоговое собеседование, составить </w:t>
      </w:r>
      <w:r w:rsidRPr="00EB39D7">
        <w:rPr>
          <w:sz w:val="26"/>
          <w:szCs w:val="26"/>
        </w:rPr>
        <w:t>«Акт о досрочном завершении итогового собеседования по русскому языку по уважительным причинам» (</w:t>
      </w:r>
      <w:hyperlink w:anchor="_Приложение_13" w:history="1">
        <w:proofErr w:type="gramStart"/>
        <w:r w:rsidRPr="00EB39D7">
          <w:rPr>
            <w:rStyle w:val="a8"/>
            <w:sz w:val="26"/>
            <w:szCs w:val="26"/>
          </w:rPr>
          <w:t>см</w:t>
        </w:r>
        <w:proofErr w:type="gramEnd"/>
        <w:r w:rsidRPr="00EB39D7">
          <w:rPr>
            <w:rStyle w:val="a8"/>
            <w:sz w:val="26"/>
            <w:szCs w:val="26"/>
          </w:rPr>
          <w:t>. приложение 13</w:t>
        </w:r>
      </w:hyperlink>
      <w:r w:rsidRPr="001423BF">
        <w:rPr>
          <w:sz w:val="26"/>
          <w:szCs w:val="26"/>
        </w:rPr>
        <w:t>);</w:t>
      </w:r>
    </w:p>
    <w:p w:rsidR="00B86B08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координировать работу лиц, привлекаемых к проведению итогового собеседования</w:t>
      </w:r>
      <w:r>
        <w:rPr>
          <w:sz w:val="26"/>
          <w:szCs w:val="26"/>
        </w:rPr>
        <w:t>;</w:t>
      </w:r>
    </w:p>
    <w:p w:rsidR="00B86B08" w:rsidRDefault="00B86B08" w:rsidP="00B86B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B57F1">
        <w:rPr>
          <w:sz w:val="26"/>
          <w:szCs w:val="26"/>
        </w:rPr>
        <w:t xml:space="preserve">осуществлять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</w:t>
      </w:r>
      <w:r w:rsidRPr="004B57F1">
        <w:rPr>
          <w:sz w:val="26"/>
          <w:szCs w:val="26"/>
        </w:rPr>
        <w:t xml:space="preserve">ходом проведения </w:t>
      </w:r>
      <w:r>
        <w:rPr>
          <w:sz w:val="26"/>
          <w:szCs w:val="26"/>
        </w:rPr>
        <w:t>итогового собеседования, в том числе соблюдением порядка проведения итогового собеседования:</w:t>
      </w:r>
    </w:p>
    <w:p w:rsidR="00B86B08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участниками итогового собеседования, </w:t>
      </w:r>
    </w:p>
    <w:p w:rsidR="00B86B08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лицами, </w:t>
      </w:r>
      <w:r w:rsidRPr="00F04525">
        <w:rPr>
          <w:sz w:val="26"/>
          <w:szCs w:val="26"/>
        </w:rPr>
        <w:t>привлекаемы</w:t>
      </w:r>
      <w:r>
        <w:rPr>
          <w:sz w:val="26"/>
          <w:szCs w:val="26"/>
        </w:rPr>
        <w:t>ми</w:t>
      </w:r>
      <w:r w:rsidRPr="00F04525">
        <w:rPr>
          <w:sz w:val="26"/>
          <w:szCs w:val="26"/>
        </w:rPr>
        <w:t xml:space="preserve"> к проведению итогового собеседования</w:t>
      </w:r>
      <w:r>
        <w:rPr>
          <w:sz w:val="26"/>
          <w:szCs w:val="26"/>
        </w:rPr>
        <w:t>,</w:t>
      </w:r>
    </w:p>
    <w:p w:rsidR="00B86B08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лицами, имеющими право присутствовать в образовательной организации при проведении итогового собеседования;</w:t>
      </w:r>
    </w:p>
    <w:p w:rsidR="00B86B08" w:rsidRPr="00D944C7" w:rsidRDefault="00B86B08" w:rsidP="00B86B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44C7">
        <w:rPr>
          <w:sz w:val="26"/>
          <w:szCs w:val="26"/>
        </w:rPr>
        <w:t xml:space="preserve">проверять </w:t>
      </w:r>
      <w:r>
        <w:rPr>
          <w:sz w:val="26"/>
          <w:szCs w:val="26"/>
        </w:rPr>
        <w:t>аудитории проведения итогового собеседования</w:t>
      </w:r>
      <w:r w:rsidRPr="006F28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аудитории ожидания итогового собеседования на </w:t>
      </w:r>
      <w:r w:rsidRPr="00D944C7">
        <w:rPr>
          <w:sz w:val="26"/>
          <w:szCs w:val="26"/>
        </w:rPr>
        <w:t xml:space="preserve">предмет присутствия посторонних лиц; </w:t>
      </w:r>
    </w:p>
    <w:p w:rsidR="00B86B08" w:rsidRPr="00F04525" w:rsidRDefault="00B86B08" w:rsidP="00B86B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решать вопросы, не </w:t>
      </w:r>
      <w:r w:rsidRPr="00D944C7">
        <w:rPr>
          <w:sz w:val="26"/>
          <w:szCs w:val="26"/>
        </w:rPr>
        <w:t xml:space="preserve">предусмотренные настоящей инструкцией. 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По завершении проведения итогового собеседования ответственный организатор образовательной организации должен:</w:t>
      </w:r>
    </w:p>
    <w:p w:rsidR="00B86B08" w:rsidRPr="00F04525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принять от экзаменаторов-собеседников:</w:t>
      </w:r>
    </w:p>
    <w:p w:rsidR="00B86B08" w:rsidRDefault="00B86B08" w:rsidP="00B86B08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материалы, использованные для проведения итогового собеседования</w:t>
      </w:r>
      <w:r>
        <w:rPr>
          <w:sz w:val="26"/>
          <w:szCs w:val="26"/>
        </w:rPr>
        <w:t>:</w:t>
      </w:r>
      <w:r w:rsidRPr="007A0683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>
        <w:rPr>
          <w:sz w:val="26"/>
          <w:szCs w:val="26"/>
        </w:rPr>
        <w:t xml:space="preserve">, листы бумаги для черновиков </w:t>
      </w:r>
      <w:r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>
        <w:rPr>
          <w:sz w:val="26"/>
          <w:szCs w:val="26"/>
        </w:rPr>
        <w:t xml:space="preserve"> – детей-инвалидов и инвалидов</w:t>
      </w:r>
      <w:r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Pr="00F04525">
        <w:rPr>
          <w:sz w:val="26"/>
          <w:szCs w:val="26"/>
        </w:rPr>
        <w:t>;</w:t>
      </w:r>
    </w:p>
    <w:p w:rsidR="00B86B08" w:rsidRDefault="00B86B08" w:rsidP="00B86B08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запечатанные бланки итогового собеседования;</w:t>
      </w:r>
    </w:p>
    <w:p w:rsidR="00B86B08" w:rsidRDefault="00B86B08" w:rsidP="00B86B08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запечатанные </w:t>
      </w: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участника итогового собеседования</w:t>
      </w:r>
      <w:r>
        <w:rPr>
          <w:sz w:val="26"/>
          <w:szCs w:val="26"/>
        </w:rPr>
        <w:t xml:space="preserve"> экспертами</w:t>
      </w:r>
      <w:r w:rsidRPr="00F04525">
        <w:rPr>
          <w:sz w:val="26"/>
          <w:szCs w:val="26"/>
        </w:rPr>
        <w:t>;</w:t>
      </w:r>
    </w:p>
    <w:p w:rsidR="00B86B08" w:rsidRDefault="00B86B08" w:rsidP="00B86B08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ведомост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аудитории;</w:t>
      </w:r>
    </w:p>
    <w:p w:rsidR="00B86B08" w:rsidRPr="00630416" w:rsidRDefault="00B86B08" w:rsidP="00B86B08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принять от технического специалиста </w:t>
      </w:r>
      <w:proofErr w:type="spellStart"/>
      <w:r w:rsidRPr="00F04525">
        <w:rPr>
          <w:sz w:val="26"/>
          <w:szCs w:val="26"/>
        </w:rPr>
        <w:t>флеш-</w:t>
      </w:r>
      <w:r>
        <w:rPr>
          <w:sz w:val="26"/>
          <w:szCs w:val="26"/>
        </w:rPr>
        <w:t>накопитель</w:t>
      </w:r>
      <w:proofErr w:type="spellEnd"/>
      <w:r w:rsidRPr="00F04525">
        <w:rPr>
          <w:sz w:val="26"/>
          <w:szCs w:val="26"/>
        </w:rPr>
        <w:t xml:space="preserve"> с аудиозаписями ответов участников итогового собеседования из каждой аудитории проведения итогового </w:t>
      </w:r>
      <w:r w:rsidRPr="00630416">
        <w:rPr>
          <w:sz w:val="26"/>
          <w:szCs w:val="26"/>
        </w:rPr>
        <w:t>собеседования;</w:t>
      </w:r>
    </w:p>
    <w:p w:rsidR="00B86B08" w:rsidRPr="00630416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организовать проверку ответов участников итогового собеседования экспертами в случае выбора ОИВ, учредителями и загранучреждениями второй схемы оценивания ответов участников итогового собеседования, после проведения итогового собеседования (</w:t>
      </w:r>
      <w:hyperlink w:anchor="пунк_102" w:history="1">
        <w:proofErr w:type="gramStart"/>
        <w:r w:rsidRPr="00630416">
          <w:rPr>
            <w:rStyle w:val="a8"/>
            <w:sz w:val="26"/>
            <w:szCs w:val="26"/>
          </w:rPr>
          <w:t>см</w:t>
        </w:r>
        <w:proofErr w:type="gramEnd"/>
        <w:r w:rsidRPr="00630416">
          <w:rPr>
            <w:rStyle w:val="a8"/>
            <w:sz w:val="26"/>
            <w:szCs w:val="26"/>
          </w:rPr>
          <w:t>. п. 10.2.</w:t>
        </w:r>
      </w:hyperlink>
      <w:r w:rsidRPr="00630416">
        <w:rPr>
          <w:sz w:val="26"/>
          <w:szCs w:val="26"/>
        </w:rPr>
        <w:t xml:space="preserve"> настоящих Рекомендаций); </w:t>
      </w:r>
    </w:p>
    <w:p w:rsidR="00B86B08" w:rsidRPr="00630416" w:rsidRDefault="00B86B08" w:rsidP="00B86B08">
      <w:pPr>
        <w:spacing w:line="276" w:lineRule="auto"/>
        <w:ind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на бумажных носителях:</w:t>
      </w:r>
    </w:p>
    <w:p w:rsidR="00B86B08" w:rsidRPr="00630416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- запечатанных в возвратные  пакеты бланков итогового собеседования;</w:t>
      </w:r>
    </w:p>
    <w:p w:rsidR="00B86B08" w:rsidRPr="00630416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 xml:space="preserve">- запечатанных в возвратные  пакеты </w:t>
      </w:r>
      <w:r>
        <w:rPr>
          <w:sz w:val="26"/>
          <w:szCs w:val="26"/>
        </w:rPr>
        <w:t xml:space="preserve">листы бумаги для </w:t>
      </w:r>
      <w:r w:rsidRPr="00630416">
        <w:rPr>
          <w:sz w:val="26"/>
          <w:szCs w:val="26"/>
        </w:rPr>
        <w:t xml:space="preserve">черновиков для внесения первичной информации по оцениванию ответов участника итогового </w:t>
      </w:r>
      <w:r w:rsidRPr="00630416">
        <w:rPr>
          <w:sz w:val="26"/>
          <w:szCs w:val="26"/>
        </w:rPr>
        <w:lastRenderedPageBreak/>
        <w:t>собеседования;</w:t>
      </w:r>
    </w:p>
    <w:p w:rsidR="00B86B08" w:rsidRPr="00630416" w:rsidRDefault="00B86B08" w:rsidP="00B86B08">
      <w:pPr>
        <w:pStyle w:val="a6"/>
        <w:widowControl w:val="0"/>
        <w:spacing w:line="276" w:lineRule="auto"/>
        <w:ind w:left="0" w:firstLine="709"/>
        <w:jc w:val="both"/>
        <w:rPr>
          <w:sz w:val="26"/>
          <w:szCs w:val="26"/>
        </w:rPr>
      </w:pPr>
      <w:r w:rsidRPr="00630416">
        <w:rPr>
          <w:sz w:val="26"/>
          <w:szCs w:val="26"/>
        </w:rPr>
        <w:t>- ведомостей учета проведения итогового собеседования в аудитории;</w:t>
      </w:r>
    </w:p>
    <w:p w:rsidR="00B86B08" w:rsidRPr="00F04525" w:rsidRDefault="00B86B08" w:rsidP="00B86B0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30416">
        <w:rPr>
          <w:sz w:val="26"/>
          <w:szCs w:val="26"/>
        </w:rPr>
        <w:t>обеспечить передачу в РЦОИ по защищенному каналу связи пакетов с электронными образами бланков итогового собеседования и ведомостей учета проведения итогового собеседования в аудитории в случае принятия решения ОИВ сканировать бланки итогового собеседования и ве</w:t>
      </w:r>
      <w:r w:rsidRPr="00F04525">
        <w:rPr>
          <w:sz w:val="26"/>
          <w:szCs w:val="26"/>
        </w:rPr>
        <w:t>домост</w:t>
      </w:r>
      <w:r>
        <w:rPr>
          <w:sz w:val="26"/>
          <w:szCs w:val="26"/>
        </w:rPr>
        <w:t>и</w:t>
      </w:r>
      <w:r w:rsidRPr="00F04525">
        <w:rPr>
          <w:sz w:val="26"/>
          <w:szCs w:val="26"/>
        </w:rPr>
        <w:t xml:space="preserve"> учета проведения итогового собеседования в аудитории в </w:t>
      </w:r>
      <w:r>
        <w:rPr>
          <w:sz w:val="26"/>
          <w:szCs w:val="26"/>
        </w:rPr>
        <w:t>образовательной организации;</w:t>
      </w:r>
      <w:r w:rsidRPr="00F04525">
        <w:rPr>
          <w:sz w:val="26"/>
          <w:szCs w:val="26"/>
        </w:rPr>
        <w:t xml:space="preserve"> </w:t>
      </w:r>
    </w:p>
    <w:p w:rsidR="00B86B08" w:rsidRDefault="00B86B08" w:rsidP="00B86B08">
      <w:pPr>
        <w:ind w:firstLine="709"/>
        <w:jc w:val="both"/>
        <w:rPr>
          <w:b/>
          <w:spacing w:val="-2"/>
          <w:sz w:val="26"/>
          <w:szCs w:val="26"/>
        </w:rPr>
      </w:pPr>
      <w:r w:rsidRPr="00F04525">
        <w:rPr>
          <w:sz w:val="26"/>
          <w:szCs w:val="26"/>
        </w:rPr>
        <w:t xml:space="preserve">обеспечить передачу в РЦОИ на </w:t>
      </w:r>
      <w:proofErr w:type="spellStart"/>
      <w:r w:rsidRPr="00F04525">
        <w:rPr>
          <w:sz w:val="26"/>
          <w:szCs w:val="26"/>
        </w:rPr>
        <w:t>флеш-</w:t>
      </w:r>
      <w:r>
        <w:rPr>
          <w:sz w:val="26"/>
          <w:szCs w:val="26"/>
        </w:rPr>
        <w:t>накопителя</w:t>
      </w:r>
      <w:r w:rsidRPr="00F04525">
        <w:rPr>
          <w:sz w:val="26"/>
          <w:szCs w:val="26"/>
        </w:rPr>
        <w:t>х</w:t>
      </w:r>
      <w:proofErr w:type="spellEnd"/>
      <w:r w:rsidRPr="00F04525">
        <w:rPr>
          <w:sz w:val="26"/>
          <w:szCs w:val="26"/>
        </w:rPr>
        <w:t xml:space="preserve"> либо по защищенной сети передачи данных аудио-файлов с записями ответов участников итогового собеседовани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>, списк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участников итогового собеседования и други</w:t>
      </w:r>
      <w:r>
        <w:rPr>
          <w:sz w:val="26"/>
          <w:szCs w:val="26"/>
        </w:rPr>
        <w:t>х</w:t>
      </w:r>
      <w:r w:rsidRPr="00F04525">
        <w:rPr>
          <w:sz w:val="26"/>
          <w:szCs w:val="26"/>
        </w:rPr>
        <w:t xml:space="preserve"> материал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в случае необходимости.</w:t>
      </w:r>
    </w:p>
    <w:p w:rsidR="002644EB" w:rsidRDefault="002644EB"/>
    <w:sectPr w:rsidR="002644EB" w:rsidSect="0026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08" w:rsidRDefault="00B86B08" w:rsidP="00B86B08">
      <w:r>
        <w:separator/>
      </w:r>
    </w:p>
  </w:endnote>
  <w:endnote w:type="continuationSeparator" w:id="0">
    <w:p w:rsidR="00B86B08" w:rsidRDefault="00B86B08" w:rsidP="00B8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08" w:rsidRDefault="00B86B08" w:rsidP="00B86B08">
      <w:r>
        <w:separator/>
      </w:r>
    </w:p>
  </w:footnote>
  <w:footnote w:type="continuationSeparator" w:id="0">
    <w:p w:rsidR="00B86B08" w:rsidRDefault="00B86B08" w:rsidP="00B86B08">
      <w:r>
        <w:continuationSeparator/>
      </w:r>
    </w:p>
  </w:footnote>
  <w:footnote w:id="1">
    <w:p w:rsidR="00B86B08" w:rsidRDefault="00B86B08" w:rsidP="00B86B08">
      <w:pPr>
        <w:pStyle w:val="a3"/>
        <w:jc w:val="both"/>
      </w:pPr>
      <w:r>
        <w:rPr>
          <w:rStyle w:val="a5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08"/>
    <w:rsid w:val="002644EB"/>
    <w:rsid w:val="00B86B08"/>
    <w:rsid w:val="00C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B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note text"/>
    <w:basedOn w:val="a"/>
    <w:link w:val="a4"/>
    <w:rsid w:val="00B86B08"/>
  </w:style>
  <w:style w:type="character" w:customStyle="1" w:styleId="a4">
    <w:name w:val="Текст сноски Знак"/>
    <w:basedOn w:val="a0"/>
    <w:link w:val="a3"/>
    <w:rsid w:val="00B86B0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B86B08"/>
    <w:rPr>
      <w:vertAlign w:val="superscript"/>
    </w:rPr>
  </w:style>
  <w:style w:type="paragraph" w:styleId="a6">
    <w:name w:val="List Paragraph"/>
    <w:basedOn w:val="a"/>
    <w:link w:val="a7"/>
    <w:qFormat/>
    <w:rsid w:val="00B86B0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B08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86B08"/>
    <w:rPr>
      <w:sz w:val="16"/>
      <w:szCs w:val="16"/>
    </w:rPr>
  </w:style>
  <w:style w:type="character" w:customStyle="1" w:styleId="a7">
    <w:name w:val="Абзац списка Знак"/>
    <w:link w:val="a6"/>
    <w:locked/>
    <w:rsid w:val="00B86B0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6314</Characters>
  <Application>Microsoft Office Word</Application>
  <DocSecurity>0</DocSecurity>
  <Lines>52</Lines>
  <Paragraphs>14</Paragraphs>
  <ScaleCrop>false</ScaleCrop>
  <Company>Grizli777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cp:lastPrinted>2021-02-08T04:14:00Z</cp:lastPrinted>
  <dcterms:created xsi:type="dcterms:W3CDTF">2021-02-08T04:14:00Z</dcterms:created>
  <dcterms:modified xsi:type="dcterms:W3CDTF">2021-02-08T04:15:00Z</dcterms:modified>
</cp:coreProperties>
</file>