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3BC5A" w14:textId="6A33C131" w:rsidR="00ED1A2F" w:rsidRDefault="007507CB">
      <w:pPr>
        <w:pStyle w:val="1"/>
        <w:ind w:left="1264"/>
      </w:pPr>
      <w:r>
        <w:rPr>
          <w:color w:val="FF0000"/>
        </w:rPr>
        <w:t>АМОЕ ВАЖНОЕ!!!</w:t>
      </w:r>
    </w:p>
    <w:p w14:paraId="516D9160" w14:textId="77777777" w:rsidR="00ED1A2F" w:rsidRDefault="00ED1A2F">
      <w:pPr>
        <w:pStyle w:val="a3"/>
        <w:rPr>
          <w:rFonts w:ascii="Times New Roman"/>
          <w:b/>
          <w:i/>
          <w:sz w:val="34"/>
        </w:rPr>
      </w:pPr>
    </w:p>
    <w:p w14:paraId="736EF10E" w14:textId="77777777" w:rsidR="00ED1A2F" w:rsidRDefault="00ED1A2F">
      <w:pPr>
        <w:pStyle w:val="a3"/>
        <w:spacing w:before="1"/>
        <w:rPr>
          <w:rFonts w:ascii="Times New Roman"/>
          <w:b/>
          <w:i/>
          <w:sz w:val="30"/>
        </w:rPr>
      </w:pPr>
    </w:p>
    <w:p w14:paraId="0222967C" w14:textId="77777777" w:rsidR="00ED1A2F" w:rsidRDefault="007507CB">
      <w:pPr>
        <w:pStyle w:val="a4"/>
        <w:numPr>
          <w:ilvl w:val="0"/>
          <w:numId w:val="4"/>
        </w:numPr>
        <w:tabs>
          <w:tab w:val="left" w:pos="748"/>
          <w:tab w:val="left" w:pos="3735"/>
        </w:tabs>
        <w:rPr>
          <w:sz w:val="26"/>
        </w:rPr>
      </w:pPr>
      <w:r>
        <w:rPr>
          <w:sz w:val="26"/>
        </w:rPr>
        <w:t>Нужно выстраивать общение со своими детьми так, чтобы они могли в любой момент к вам обратиться. Что бы ребенку ни писали в соцсети, он должен знать, что у него есть человек, способный его защитить, тот, кто обладает авторитетом. Это может быть как один из родителей, так и старший брат, сестра или учителя. Психологически</w:t>
      </w:r>
      <w:r>
        <w:rPr>
          <w:sz w:val="26"/>
        </w:rPr>
        <w:tab/>
      </w:r>
      <w:r>
        <w:rPr>
          <w:spacing w:val="-3"/>
          <w:sz w:val="26"/>
        </w:rPr>
        <w:t xml:space="preserve">комфортная </w:t>
      </w:r>
      <w:r>
        <w:rPr>
          <w:sz w:val="26"/>
        </w:rPr>
        <w:t>атмосфера в семье должна быть всегда, это вопрос доверия между ребенком и родителем, чтобы в случае опасной ситуации они могли рассказать все друг</w:t>
      </w:r>
      <w:r>
        <w:rPr>
          <w:spacing w:val="-3"/>
          <w:sz w:val="26"/>
        </w:rPr>
        <w:t xml:space="preserve"> </w:t>
      </w:r>
      <w:r>
        <w:rPr>
          <w:sz w:val="26"/>
        </w:rPr>
        <w:t>другу.</w:t>
      </w:r>
    </w:p>
    <w:p w14:paraId="03F3B1D9" w14:textId="77777777" w:rsidR="00ED1A2F" w:rsidRDefault="00ED1A2F">
      <w:pPr>
        <w:pStyle w:val="a3"/>
        <w:spacing w:before="2"/>
      </w:pPr>
    </w:p>
    <w:p w14:paraId="36FA780C" w14:textId="77777777" w:rsidR="00ED1A2F" w:rsidRDefault="007507CB">
      <w:pPr>
        <w:pStyle w:val="a4"/>
        <w:numPr>
          <w:ilvl w:val="0"/>
          <w:numId w:val="4"/>
        </w:numPr>
        <w:tabs>
          <w:tab w:val="left" w:pos="748"/>
        </w:tabs>
        <w:ind w:right="39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791853" wp14:editId="22A6FAF4">
            <wp:simplePos x="0" y="0"/>
            <wp:positionH relativeFrom="page">
              <wp:posOffset>832633</wp:posOffset>
            </wp:positionH>
            <wp:positionV relativeFrom="paragraph">
              <wp:posOffset>603719</wp:posOffset>
            </wp:positionV>
            <wp:extent cx="1540426" cy="2009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42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Каждый ребенок имеет право на счастье и наша задача - ему это право обеспечить!</w:t>
      </w:r>
    </w:p>
    <w:p w14:paraId="41DC4741" w14:textId="77777777" w:rsidR="00ED1A2F" w:rsidRDefault="007507CB">
      <w:pPr>
        <w:pStyle w:val="1"/>
        <w:ind w:right="515"/>
        <w:jc w:val="center"/>
      </w:pPr>
      <w:r>
        <w:rPr>
          <w:b w:val="0"/>
          <w:i w:val="0"/>
        </w:rPr>
        <w:br w:type="column"/>
      </w:r>
      <w:r>
        <w:rPr>
          <w:color w:val="FF0000"/>
        </w:rPr>
        <w:t>ПОМНИТЕ!</w:t>
      </w:r>
    </w:p>
    <w:p w14:paraId="3AA6708A" w14:textId="77777777" w:rsidR="00ED1A2F" w:rsidRDefault="00ED1A2F">
      <w:pPr>
        <w:pStyle w:val="a3"/>
        <w:rPr>
          <w:rFonts w:ascii="Times New Roman"/>
          <w:b/>
          <w:i/>
          <w:sz w:val="34"/>
        </w:rPr>
      </w:pPr>
    </w:p>
    <w:p w14:paraId="1E383580" w14:textId="77777777" w:rsidR="00ED1A2F" w:rsidRDefault="007507CB">
      <w:pPr>
        <w:pStyle w:val="a3"/>
        <w:spacing w:before="246"/>
        <w:ind w:left="387"/>
        <w:jc w:val="both"/>
      </w:pPr>
      <w:r>
        <w:t>Возвращение к обычной жизни может быть тяжелым, но постепенно все наладится. Первое время может быть страшно, однако потом все обязательно вернется в привычное русло!</w:t>
      </w:r>
    </w:p>
    <w:p w14:paraId="6D694165" w14:textId="77777777" w:rsidR="00ED1A2F" w:rsidRDefault="00ED1A2F">
      <w:pPr>
        <w:pStyle w:val="a3"/>
      </w:pPr>
    </w:p>
    <w:p w14:paraId="79FEADFC" w14:textId="77777777" w:rsidR="00ED1A2F" w:rsidRDefault="00ED1A2F">
      <w:pPr>
        <w:pStyle w:val="a3"/>
      </w:pPr>
    </w:p>
    <w:p w14:paraId="3A6584C6" w14:textId="77777777" w:rsidR="00ED1A2F" w:rsidRDefault="00ED1A2F">
      <w:pPr>
        <w:pStyle w:val="a3"/>
      </w:pPr>
    </w:p>
    <w:p w14:paraId="63A36CE1" w14:textId="52144751" w:rsidR="00ED1A2F" w:rsidRDefault="007507CB">
      <w:pPr>
        <w:pStyle w:val="a3"/>
        <w:ind w:left="710" w:right="516"/>
        <w:jc w:val="center"/>
      </w:pPr>
      <w:r>
        <w:t>Если у вас возникнут вопросы, то вы можете обращаться по адресу:</w:t>
      </w:r>
      <w:r w:rsidR="00187BF6">
        <w:t xml:space="preserve"> Свердловская область</w:t>
      </w:r>
      <w:r>
        <w:t>,</w:t>
      </w:r>
    </w:p>
    <w:p w14:paraId="0F94E27C" w14:textId="4F33D968" w:rsidR="00ED1A2F" w:rsidRDefault="00187BF6">
      <w:pPr>
        <w:pStyle w:val="a3"/>
        <w:spacing w:line="242" w:lineRule="auto"/>
        <w:ind w:left="710" w:right="514"/>
        <w:jc w:val="center"/>
      </w:pPr>
      <w:r>
        <w:t xml:space="preserve">Талицкий </w:t>
      </w:r>
      <w:r w:rsidR="007507CB">
        <w:t xml:space="preserve">район, </w:t>
      </w:r>
      <w:r>
        <w:t>пос. Троицкий</w:t>
      </w:r>
      <w:r w:rsidR="007507CB">
        <w:t xml:space="preserve">, ул. </w:t>
      </w:r>
      <w:r>
        <w:t>Железнодорожная</w:t>
      </w:r>
      <w:r w:rsidR="007507CB">
        <w:t>, д.</w:t>
      </w:r>
      <w:r>
        <w:t>32</w:t>
      </w:r>
      <w:r w:rsidR="007507CB">
        <w:t>,</w:t>
      </w:r>
    </w:p>
    <w:p w14:paraId="5DC1745B" w14:textId="5B8B02B2" w:rsidR="00ED1A2F" w:rsidRDefault="007507CB">
      <w:pPr>
        <w:pStyle w:val="a3"/>
        <w:spacing w:line="313" w:lineRule="exact"/>
        <w:ind w:left="710" w:right="514"/>
        <w:jc w:val="center"/>
      </w:pPr>
      <w:r>
        <w:t>М</w:t>
      </w:r>
      <w:r w:rsidR="00187BF6">
        <w:t>КОУ «</w:t>
      </w:r>
      <w:proofErr w:type="gramStart"/>
      <w:r w:rsidR="00187BF6">
        <w:t xml:space="preserve">Троицкая </w:t>
      </w:r>
      <w:r>
        <w:t xml:space="preserve"> СОШ</w:t>
      </w:r>
      <w:proofErr w:type="gramEnd"/>
      <w:r w:rsidR="00187BF6">
        <w:t xml:space="preserve"> № 62»</w:t>
      </w:r>
      <w:r>
        <w:t>.</w:t>
      </w:r>
    </w:p>
    <w:p w14:paraId="6199A192" w14:textId="77777777" w:rsidR="00ED1A2F" w:rsidRDefault="00ED1A2F">
      <w:pPr>
        <w:pStyle w:val="a3"/>
        <w:spacing w:before="9"/>
        <w:rPr>
          <w:sz w:val="25"/>
        </w:rPr>
      </w:pPr>
    </w:p>
    <w:p w14:paraId="5DD84810" w14:textId="065BBCAA" w:rsidR="00ED1A2F" w:rsidRDefault="007507CB">
      <w:pPr>
        <w:pStyle w:val="a3"/>
        <w:spacing w:before="1"/>
        <w:ind w:left="710" w:right="516"/>
        <w:jc w:val="center"/>
      </w:pPr>
      <w:r>
        <w:rPr>
          <w:rFonts w:ascii="Wingdings" w:hAnsi="Wingdings"/>
        </w:rPr>
        <w:t></w:t>
      </w:r>
      <w:r>
        <w:t>8 (3</w:t>
      </w:r>
      <w:r w:rsidR="00187BF6">
        <w:t>4371</w:t>
      </w:r>
      <w:r>
        <w:t>)</w:t>
      </w:r>
      <w:r w:rsidR="00187BF6">
        <w:t>41914</w:t>
      </w:r>
    </w:p>
    <w:p w14:paraId="4D51687A" w14:textId="77777777" w:rsidR="00ED1A2F" w:rsidRDefault="00ED1A2F">
      <w:pPr>
        <w:pStyle w:val="a3"/>
        <w:spacing w:before="1"/>
      </w:pPr>
    </w:p>
    <w:p w14:paraId="4721E1EB" w14:textId="77777777" w:rsidR="00ED1A2F" w:rsidRDefault="007507CB">
      <w:pPr>
        <w:pStyle w:val="a3"/>
        <w:ind w:left="708" w:right="516"/>
        <w:jc w:val="center"/>
      </w:pPr>
      <w:r>
        <w:t>Всегда рады видеть Вас!</w:t>
      </w:r>
    </w:p>
    <w:p w14:paraId="79E4C6CA" w14:textId="4AC258FA" w:rsidR="00ED1A2F" w:rsidRDefault="007507CB">
      <w:pPr>
        <w:spacing w:before="70"/>
        <w:ind w:left="121" w:right="613"/>
        <w:jc w:val="center"/>
      </w:pPr>
      <w:r>
        <w:br w:type="column"/>
      </w:r>
      <w:r>
        <w:rPr>
          <w:color w:val="6F2F9F"/>
        </w:rPr>
        <w:t xml:space="preserve">Муниципальное </w:t>
      </w:r>
      <w:r w:rsidR="00187BF6">
        <w:rPr>
          <w:color w:val="6F2F9F"/>
        </w:rPr>
        <w:t>казенное</w:t>
      </w:r>
    </w:p>
    <w:p w14:paraId="58AB2C17" w14:textId="77777777" w:rsidR="00ED1A2F" w:rsidRDefault="007507CB">
      <w:pPr>
        <w:spacing w:before="1"/>
        <w:ind w:left="118" w:right="613"/>
        <w:jc w:val="center"/>
      </w:pPr>
      <w:r>
        <w:rPr>
          <w:color w:val="6F2F9F"/>
        </w:rPr>
        <w:t>общеобразовательное учреждение</w:t>
      </w:r>
    </w:p>
    <w:p w14:paraId="39C7602C" w14:textId="08335B10" w:rsidR="00ED1A2F" w:rsidRDefault="007507CB">
      <w:pPr>
        <w:ind w:left="370" w:right="613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F6221A" wp14:editId="4F8739E1">
            <wp:simplePos x="0" y="0"/>
            <wp:positionH relativeFrom="page">
              <wp:posOffset>7158355</wp:posOffset>
            </wp:positionH>
            <wp:positionV relativeFrom="paragraph">
              <wp:posOffset>1223436</wp:posOffset>
            </wp:positionV>
            <wp:extent cx="2988062" cy="2319909"/>
            <wp:effectExtent l="0" t="0" r="0" b="0"/>
            <wp:wrapNone/>
            <wp:docPr id="3" name="image2.jpeg" descr="http://podrostok.do.am/124/Cyber-Mobbing-So-schuetzen-Sie-sich-vor-Angriffe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062" cy="2319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BF6">
        <w:rPr>
          <w:color w:val="6F2F9F"/>
        </w:rPr>
        <w:t>«Троицкая</w:t>
      </w:r>
      <w:r>
        <w:rPr>
          <w:color w:val="6F2F9F"/>
        </w:rPr>
        <w:t xml:space="preserve"> средняя общеобразовательная школа</w:t>
      </w:r>
      <w:r w:rsidR="00187BF6">
        <w:rPr>
          <w:color w:val="6F2F9F"/>
        </w:rPr>
        <w:t xml:space="preserve"> №62»</w:t>
      </w:r>
    </w:p>
    <w:p w14:paraId="30C14E74" w14:textId="77777777" w:rsidR="00ED1A2F" w:rsidRDefault="00ED1A2F">
      <w:pPr>
        <w:pStyle w:val="a3"/>
        <w:rPr>
          <w:sz w:val="22"/>
        </w:rPr>
      </w:pPr>
    </w:p>
    <w:p w14:paraId="02EB8326" w14:textId="77777777" w:rsidR="00ED1A2F" w:rsidRDefault="00ED1A2F">
      <w:pPr>
        <w:pStyle w:val="a3"/>
        <w:rPr>
          <w:sz w:val="22"/>
        </w:rPr>
      </w:pPr>
    </w:p>
    <w:p w14:paraId="2012F577" w14:textId="77777777" w:rsidR="00ED1A2F" w:rsidRDefault="00ED1A2F">
      <w:pPr>
        <w:pStyle w:val="a3"/>
        <w:rPr>
          <w:sz w:val="22"/>
        </w:rPr>
      </w:pPr>
    </w:p>
    <w:p w14:paraId="125F939A" w14:textId="77777777" w:rsidR="00ED1A2F" w:rsidRDefault="00ED1A2F">
      <w:pPr>
        <w:pStyle w:val="a3"/>
        <w:rPr>
          <w:sz w:val="22"/>
        </w:rPr>
      </w:pPr>
    </w:p>
    <w:p w14:paraId="77AE3C5B" w14:textId="77777777" w:rsidR="00ED1A2F" w:rsidRDefault="00ED1A2F">
      <w:pPr>
        <w:pStyle w:val="a3"/>
        <w:rPr>
          <w:sz w:val="22"/>
        </w:rPr>
      </w:pPr>
    </w:p>
    <w:p w14:paraId="724E5ED9" w14:textId="77777777" w:rsidR="00ED1A2F" w:rsidRDefault="00ED1A2F">
      <w:pPr>
        <w:pStyle w:val="a3"/>
        <w:rPr>
          <w:sz w:val="22"/>
        </w:rPr>
      </w:pPr>
    </w:p>
    <w:p w14:paraId="4399AB56" w14:textId="77777777" w:rsidR="00ED1A2F" w:rsidRDefault="00ED1A2F">
      <w:pPr>
        <w:pStyle w:val="a3"/>
        <w:rPr>
          <w:sz w:val="22"/>
        </w:rPr>
      </w:pPr>
    </w:p>
    <w:p w14:paraId="794EC97F" w14:textId="77777777" w:rsidR="00ED1A2F" w:rsidRDefault="00ED1A2F">
      <w:pPr>
        <w:pStyle w:val="a3"/>
        <w:rPr>
          <w:sz w:val="22"/>
        </w:rPr>
      </w:pPr>
    </w:p>
    <w:p w14:paraId="5E95035F" w14:textId="77777777" w:rsidR="00ED1A2F" w:rsidRDefault="00ED1A2F">
      <w:pPr>
        <w:pStyle w:val="a3"/>
        <w:rPr>
          <w:sz w:val="22"/>
        </w:rPr>
      </w:pPr>
    </w:p>
    <w:p w14:paraId="15AF45A1" w14:textId="77777777" w:rsidR="00ED1A2F" w:rsidRDefault="00ED1A2F">
      <w:pPr>
        <w:pStyle w:val="a3"/>
        <w:rPr>
          <w:sz w:val="22"/>
        </w:rPr>
      </w:pPr>
    </w:p>
    <w:p w14:paraId="000EFD78" w14:textId="77777777" w:rsidR="00ED1A2F" w:rsidRDefault="00ED1A2F">
      <w:pPr>
        <w:pStyle w:val="a3"/>
        <w:rPr>
          <w:sz w:val="22"/>
        </w:rPr>
      </w:pPr>
    </w:p>
    <w:p w14:paraId="5A1E9F1D" w14:textId="77777777" w:rsidR="00ED1A2F" w:rsidRDefault="00ED1A2F">
      <w:pPr>
        <w:pStyle w:val="a3"/>
        <w:rPr>
          <w:sz w:val="22"/>
        </w:rPr>
      </w:pPr>
    </w:p>
    <w:p w14:paraId="63CAF00E" w14:textId="77777777" w:rsidR="00ED1A2F" w:rsidRDefault="00ED1A2F">
      <w:pPr>
        <w:pStyle w:val="a3"/>
        <w:rPr>
          <w:sz w:val="22"/>
        </w:rPr>
      </w:pPr>
    </w:p>
    <w:p w14:paraId="7B682C5D" w14:textId="77777777" w:rsidR="00ED1A2F" w:rsidRDefault="00ED1A2F">
      <w:pPr>
        <w:pStyle w:val="a3"/>
        <w:rPr>
          <w:sz w:val="22"/>
        </w:rPr>
      </w:pPr>
    </w:p>
    <w:p w14:paraId="667ADF79" w14:textId="77777777" w:rsidR="00ED1A2F" w:rsidRDefault="00ED1A2F">
      <w:pPr>
        <w:pStyle w:val="a3"/>
        <w:rPr>
          <w:sz w:val="22"/>
        </w:rPr>
      </w:pPr>
    </w:p>
    <w:p w14:paraId="12DC102F" w14:textId="77777777" w:rsidR="00ED1A2F" w:rsidRDefault="00ED1A2F">
      <w:pPr>
        <w:pStyle w:val="a3"/>
        <w:rPr>
          <w:sz w:val="22"/>
        </w:rPr>
      </w:pPr>
    </w:p>
    <w:p w14:paraId="1F658BC8" w14:textId="77777777" w:rsidR="00ED1A2F" w:rsidRDefault="00ED1A2F">
      <w:pPr>
        <w:pStyle w:val="a3"/>
        <w:rPr>
          <w:sz w:val="22"/>
        </w:rPr>
      </w:pPr>
    </w:p>
    <w:p w14:paraId="15B02DAF" w14:textId="77777777" w:rsidR="00ED1A2F" w:rsidRDefault="00ED1A2F">
      <w:pPr>
        <w:pStyle w:val="a3"/>
        <w:rPr>
          <w:sz w:val="22"/>
        </w:rPr>
      </w:pPr>
    </w:p>
    <w:p w14:paraId="22D544A1" w14:textId="77777777" w:rsidR="00ED1A2F" w:rsidRDefault="00ED1A2F">
      <w:pPr>
        <w:pStyle w:val="a3"/>
        <w:rPr>
          <w:sz w:val="22"/>
        </w:rPr>
      </w:pPr>
    </w:p>
    <w:p w14:paraId="6AB694D9" w14:textId="77777777" w:rsidR="00ED1A2F" w:rsidRDefault="00ED1A2F">
      <w:pPr>
        <w:pStyle w:val="a3"/>
        <w:rPr>
          <w:sz w:val="22"/>
        </w:rPr>
      </w:pPr>
    </w:p>
    <w:p w14:paraId="79794A28" w14:textId="77777777" w:rsidR="00ED1A2F" w:rsidRDefault="00ED1A2F">
      <w:pPr>
        <w:pStyle w:val="a3"/>
        <w:rPr>
          <w:sz w:val="22"/>
        </w:rPr>
      </w:pPr>
    </w:p>
    <w:p w14:paraId="3D1ECE01" w14:textId="77777777" w:rsidR="00ED1A2F" w:rsidRDefault="00ED1A2F">
      <w:pPr>
        <w:pStyle w:val="a3"/>
        <w:rPr>
          <w:sz w:val="22"/>
        </w:rPr>
      </w:pPr>
    </w:p>
    <w:p w14:paraId="61D1BE60" w14:textId="77777777" w:rsidR="00ED1A2F" w:rsidRDefault="00ED1A2F">
      <w:pPr>
        <w:pStyle w:val="a3"/>
        <w:spacing w:before="11"/>
        <w:rPr>
          <w:sz w:val="17"/>
        </w:rPr>
      </w:pPr>
    </w:p>
    <w:p w14:paraId="468143B0" w14:textId="77777777" w:rsidR="00ED1A2F" w:rsidRDefault="007507CB">
      <w:pPr>
        <w:spacing w:before="1"/>
        <w:ind w:left="567" w:right="496" w:firstLine="4"/>
        <w:jc w:val="center"/>
        <w:rPr>
          <w:b/>
          <w:sz w:val="36"/>
        </w:rPr>
      </w:pPr>
      <w:r>
        <w:rPr>
          <w:b/>
          <w:color w:val="6F2F9F"/>
          <w:sz w:val="36"/>
        </w:rPr>
        <w:t xml:space="preserve">«Профилактика школьного </w:t>
      </w:r>
      <w:proofErr w:type="spellStart"/>
      <w:r>
        <w:rPr>
          <w:b/>
          <w:color w:val="6F2F9F"/>
          <w:sz w:val="36"/>
        </w:rPr>
        <w:t>буллинга</w:t>
      </w:r>
      <w:proofErr w:type="spellEnd"/>
      <w:r>
        <w:rPr>
          <w:b/>
          <w:color w:val="6F2F9F"/>
          <w:sz w:val="36"/>
        </w:rPr>
        <w:t xml:space="preserve"> в условиях пандемии COVID-19»</w:t>
      </w:r>
    </w:p>
    <w:p w14:paraId="680E9678" w14:textId="77777777" w:rsidR="00ED1A2F" w:rsidRDefault="007507CB">
      <w:pPr>
        <w:spacing w:line="292" w:lineRule="exact"/>
        <w:ind w:left="370" w:right="299"/>
        <w:jc w:val="center"/>
        <w:rPr>
          <w:sz w:val="24"/>
        </w:rPr>
      </w:pPr>
      <w:r>
        <w:rPr>
          <w:color w:val="6F2F9F"/>
          <w:sz w:val="24"/>
        </w:rPr>
        <w:t>(рекомендации родителям обучающихся)</w:t>
      </w:r>
    </w:p>
    <w:p w14:paraId="12AF6A24" w14:textId="77777777" w:rsidR="00ED1A2F" w:rsidRDefault="00ED1A2F">
      <w:pPr>
        <w:pStyle w:val="a3"/>
        <w:rPr>
          <w:sz w:val="24"/>
        </w:rPr>
      </w:pPr>
    </w:p>
    <w:p w14:paraId="6E8793CF" w14:textId="77777777" w:rsidR="00ED1A2F" w:rsidRDefault="00ED1A2F">
      <w:pPr>
        <w:pStyle w:val="a3"/>
        <w:rPr>
          <w:sz w:val="24"/>
        </w:rPr>
      </w:pPr>
    </w:p>
    <w:p w14:paraId="623E56E5" w14:textId="77777777" w:rsidR="00ED1A2F" w:rsidRDefault="00ED1A2F">
      <w:pPr>
        <w:pStyle w:val="a3"/>
        <w:rPr>
          <w:sz w:val="24"/>
        </w:rPr>
      </w:pPr>
    </w:p>
    <w:p w14:paraId="0C988236" w14:textId="77777777" w:rsidR="00ED1A2F" w:rsidRDefault="00ED1A2F">
      <w:pPr>
        <w:pStyle w:val="a3"/>
        <w:spacing w:before="5"/>
        <w:rPr>
          <w:sz w:val="18"/>
        </w:rPr>
      </w:pPr>
    </w:p>
    <w:p w14:paraId="20B5B363" w14:textId="7063D5BF" w:rsidR="00187BF6" w:rsidRDefault="00187BF6">
      <w:pPr>
        <w:ind w:left="1350" w:right="1275"/>
        <w:jc w:val="center"/>
        <w:rPr>
          <w:sz w:val="24"/>
        </w:rPr>
      </w:pPr>
      <w:r>
        <w:rPr>
          <w:sz w:val="24"/>
        </w:rPr>
        <w:t>пос. Троицкий</w:t>
      </w:r>
    </w:p>
    <w:p w14:paraId="51C7FE20" w14:textId="6AF6FF86" w:rsidR="00ED1A2F" w:rsidRDefault="007507CB">
      <w:pPr>
        <w:ind w:left="1350" w:right="1275"/>
        <w:jc w:val="center"/>
        <w:rPr>
          <w:sz w:val="24"/>
        </w:rPr>
      </w:pPr>
      <w:r>
        <w:rPr>
          <w:sz w:val="24"/>
        </w:rPr>
        <w:t>2020</w:t>
      </w:r>
    </w:p>
    <w:p w14:paraId="006CE76C" w14:textId="77777777" w:rsidR="00ED1A2F" w:rsidRDefault="00ED1A2F">
      <w:pPr>
        <w:jc w:val="center"/>
        <w:rPr>
          <w:sz w:val="24"/>
        </w:rPr>
        <w:sectPr w:rsidR="00ED1A2F">
          <w:type w:val="continuous"/>
          <w:pgSz w:w="16840" w:h="11910" w:orient="landscape"/>
          <w:pgMar w:top="640" w:right="180" w:bottom="280" w:left="260" w:header="720" w:footer="720" w:gutter="0"/>
          <w:cols w:num="3" w:space="720" w:equalWidth="0">
            <w:col w:w="5132" w:space="188"/>
            <w:col w:w="5068" w:space="39"/>
            <w:col w:w="5973"/>
          </w:cols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264"/>
        <w:gridCol w:w="5500"/>
        <w:gridCol w:w="5409"/>
      </w:tblGrid>
      <w:tr w:rsidR="00ED1A2F" w14:paraId="30BAA288" w14:textId="77777777">
        <w:trPr>
          <w:trHeight w:val="10717"/>
        </w:trPr>
        <w:tc>
          <w:tcPr>
            <w:tcW w:w="5264" w:type="dxa"/>
          </w:tcPr>
          <w:p w14:paraId="6CF6CCE2" w14:textId="77777777" w:rsidR="00ED1A2F" w:rsidRDefault="007507CB">
            <w:pPr>
              <w:pStyle w:val="TableParagraph"/>
              <w:spacing w:line="239" w:lineRule="exact"/>
              <w:ind w:left="152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Уважаемые родители!</w:t>
            </w:r>
          </w:p>
          <w:p w14:paraId="531EF236" w14:textId="77777777" w:rsidR="00ED1A2F" w:rsidRDefault="007507CB">
            <w:pPr>
              <w:pStyle w:val="TableParagraph"/>
              <w:ind w:left="200" w:right="285" w:firstLine="278"/>
            </w:pPr>
            <w:r>
              <w:t>С каждым днем в мире диагностируется наличие коронавирусной инфекции. Кроме этого, многие люди, в том числе и дети, находятся в самоизоляции под наблюдением медиков. Очень важно, чтобы не только близкие, но и друзья, одноклассники не отворачивались от заболевших, а поддерживали их!</w:t>
            </w:r>
          </w:p>
          <w:p w14:paraId="653EED96" w14:textId="77777777" w:rsidR="00ED1A2F" w:rsidRDefault="007507CB">
            <w:pPr>
              <w:pStyle w:val="TableParagraph"/>
              <w:ind w:left="200" w:right="285" w:firstLine="278"/>
            </w:pPr>
            <w:r>
              <w:t>В связи с угрозой распространения коронавируса во всем мире участились случаи агрессивного отношения к инфицированным людям, а также к тем, у кого подозревают COVID- 19.</w:t>
            </w:r>
          </w:p>
          <w:p w14:paraId="3A2D89E1" w14:textId="77777777" w:rsidR="00ED1A2F" w:rsidRDefault="007507CB">
            <w:pPr>
              <w:pStyle w:val="TableParagraph"/>
              <w:spacing w:before="1"/>
              <w:ind w:left="200" w:right="285" w:firstLine="278"/>
            </w:pPr>
            <w:r>
              <w:t>Почему люди с коронавирусом сталкиваются с травлей? Как обнаружить эти негативные чувства в себе и справиться с ними, что делать, если с агрессией столкнулись вы сами, и как научиться жить в состоянии</w:t>
            </w:r>
            <w:r>
              <w:rPr>
                <w:spacing w:val="-1"/>
              </w:rPr>
              <w:t xml:space="preserve"> </w:t>
            </w:r>
            <w:r>
              <w:t>неопределенности?</w:t>
            </w:r>
          </w:p>
          <w:p w14:paraId="000F5648" w14:textId="77777777" w:rsidR="00ED1A2F" w:rsidRDefault="007507CB">
            <w:pPr>
              <w:pStyle w:val="TableParagraph"/>
              <w:ind w:left="200" w:right="286" w:firstLine="278"/>
            </w:pPr>
            <w:r>
              <w:rPr>
                <w:b/>
                <w:i/>
              </w:rPr>
              <w:t xml:space="preserve">Травля </w:t>
            </w:r>
            <w:r>
              <w:t>— агрессивное преследование, способ продемонстрировать свою власть или слить негативные чувства. Мотивы травли могут быть разные у группы или у одного человека, но если мы говорим сейчас про ситуацию с коронавирусом, то заболевший или тот, кто находится под подозрением, становятся видимым объектом для обвинения в распространении вируса.</w:t>
            </w:r>
          </w:p>
          <w:p w14:paraId="676DBDF4" w14:textId="77777777" w:rsidR="00ED1A2F" w:rsidRDefault="00ED1A2F">
            <w:pPr>
              <w:pStyle w:val="TableParagraph"/>
              <w:ind w:left="0"/>
              <w:jc w:val="left"/>
            </w:pPr>
          </w:p>
          <w:p w14:paraId="781D2383" w14:textId="77777777" w:rsidR="00ED1A2F" w:rsidRDefault="007507CB">
            <w:pPr>
              <w:pStyle w:val="TableParagraph"/>
              <w:ind w:left="200" w:right="286"/>
              <w:rPr>
                <w:b/>
                <w:i/>
              </w:rPr>
            </w:pPr>
            <w:r>
              <w:rPr>
                <w:b/>
                <w:i/>
              </w:rPr>
              <w:t>Как остановиться, если изнутри поднимается гнев, желание источать яд, обвинять?</w:t>
            </w:r>
          </w:p>
          <w:p w14:paraId="10E85952" w14:textId="77777777" w:rsidR="00ED1A2F" w:rsidRDefault="00ED1A2F">
            <w:pPr>
              <w:pStyle w:val="TableParagraph"/>
              <w:spacing w:before="1"/>
              <w:ind w:left="0"/>
              <w:jc w:val="left"/>
            </w:pPr>
          </w:p>
          <w:p w14:paraId="3CB754AA" w14:textId="77777777" w:rsidR="00ED1A2F" w:rsidRDefault="007507CB">
            <w:pPr>
              <w:pStyle w:val="TableParagraph"/>
              <w:ind w:left="200" w:right="290"/>
              <w:rPr>
                <w:b/>
                <w:i/>
              </w:rPr>
            </w:pPr>
            <w:r>
              <w:rPr>
                <w:b/>
                <w:i/>
              </w:rPr>
              <w:t>Если ваш ребенок вовлечен в травлю в качестве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обидчика:</w:t>
            </w:r>
          </w:p>
          <w:p w14:paraId="6037C83C" w14:textId="77777777" w:rsidR="00ED1A2F" w:rsidRDefault="007507CB">
            <w:pPr>
              <w:pStyle w:val="TableParagraph"/>
              <w:numPr>
                <w:ilvl w:val="0"/>
                <w:numId w:val="3"/>
              </w:numPr>
              <w:tabs>
                <w:tab w:val="left" w:pos="625"/>
              </w:tabs>
              <w:spacing w:before="1"/>
              <w:ind w:right="287"/>
            </w:pPr>
            <w:r>
              <w:t>Постарайтесь докопаться до истины, но избегайте длительных допросов.</w:t>
            </w:r>
          </w:p>
          <w:p w14:paraId="570994C4" w14:textId="77777777" w:rsidR="00ED1A2F" w:rsidRDefault="007507CB">
            <w:pPr>
              <w:pStyle w:val="TableParagraph"/>
              <w:numPr>
                <w:ilvl w:val="0"/>
                <w:numId w:val="3"/>
              </w:numPr>
              <w:tabs>
                <w:tab w:val="left" w:pos="625"/>
              </w:tabs>
              <w:ind w:right="287"/>
            </w:pPr>
            <w:r>
              <w:t>Если ребёнок не идёт на контакт, скажите ему: «Я знаю, многим детям трудно говорить о</w:t>
            </w:r>
            <w:r>
              <w:rPr>
                <w:spacing w:val="31"/>
              </w:rPr>
              <w:t xml:space="preserve"> </w:t>
            </w:r>
            <w:r>
              <w:t>таких</w:t>
            </w:r>
            <w:r>
              <w:rPr>
                <w:spacing w:val="31"/>
              </w:rPr>
              <w:t xml:space="preserve"> </w:t>
            </w:r>
            <w:r>
              <w:t>вещах,</w:t>
            </w:r>
            <w:r>
              <w:rPr>
                <w:spacing w:val="31"/>
              </w:rPr>
              <w:t xml:space="preserve"> </w:t>
            </w:r>
            <w:r>
              <w:t>но</w:t>
            </w:r>
            <w:r>
              <w:rPr>
                <w:spacing w:val="31"/>
              </w:rPr>
              <w:t xml:space="preserve"> </w:t>
            </w:r>
            <w:r>
              <w:t>пойми,</w:t>
            </w:r>
            <w:r>
              <w:rPr>
                <w:spacing w:val="31"/>
              </w:rPr>
              <w:t xml:space="preserve"> </w:t>
            </w:r>
            <w:r>
              <w:t>что</w:t>
            </w:r>
            <w:r>
              <w:rPr>
                <w:spacing w:val="31"/>
              </w:rPr>
              <w:t xml:space="preserve"> </w:t>
            </w:r>
            <w:r>
              <w:t>я</w:t>
            </w:r>
            <w:r>
              <w:rPr>
                <w:spacing w:val="31"/>
              </w:rPr>
              <w:t xml:space="preserve"> </w:t>
            </w:r>
            <w:r>
              <w:t>хочу</w:t>
            </w:r>
            <w:r>
              <w:rPr>
                <w:spacing w:val="31"/>
              </w:rPr>
              <w:t xml:space="preserve"> </w:t>
            </w:r>
            <w:r>
              <w:t>помочь</w:t>
            </w:r>
          </w:p>
          <w:p w14:paraId="259CFD6B" w14:textId="77777777" w:rsidR="00ED1A2F" w:rsidRDefault="007507CB">
            <w:pPr>
              <w:pStyle w:val="TableParagraph"/>
              <w:spacing w:line="270" w:lineRule="atLeast"/>
              <w:ind w:left="624" w:right="289"/>
            </w:pPr>
            <w:r>
              <w:t>тебе, и мы можем поговорить об этом тогда, когда ты будешь готов».</w:t>
            </w:r>
          </w:p>
        </w:tc>
        <w:tc>
          <w:tcPr>
            <w:tcW w:w="5500" w:type="dxa"/>
          </w:tcPr>
          <w:p w14:paraId="12B2C006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7"/>
                <w:tab w:val="left" w:pos="1879"/>
                <w:tab w:val="left" w:pos="2272"/>
                <w:tab w:val="left" w:pos="3685"/>
              </w:tabs>
              <w:spacing w:line="239" w:lineRule="exact"/>
              <w:ind w:hanging="361"/>
              <w:jc w:val="left"/>
            </w:pPr>
            <w:r>
              <w:t>Поставьте</w:t>
            </w:r>
            <w:r>
              <w:tab/>
              <w:t>в</w:t>
            </w:r>
            <w:r>
              <w:tab/>
              <w:t>известность</w:t>
            </w:r>
            <w:r>
              <w:tab/>
              <w:t>администрацию</w:t>
            </w:r>
          </w:p>
          <w:p w14:paraId="6E7D6AF6" w14:textId="77777777" w:rsidR="00ED1A2F" w:rsidRDefault="007507CB">
            <w:pPr>
              <w:pStyle w:val="TableParagraph"/>
              <w:jc w:val="left"/>
            </w:pPr>
            <w:r>
              <w:t>школы.</w:t>
            </w:r>
          </w:p>
          <w:p w14:paraId="5C7D55D4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1"/>
              <w:ind w:right="286"/>
            </w:pPr>
            <w:r>
              <w:t>Не занимайте оборонительную позицию по отношению к другим родителям, если они хотят поговорить с вами о</w:t>
            </w:r>
            <w:r>
              <w:rPr>
                <w:spacing w:val="-4"/>
              </w:rPr>
              <w:t xml:space="preserve"> </w:t>
            </w:r>
            <w:r>
              <w:t>ситуации.</w:t>
            </w:r>
          </w:p>
          <w:p w14:paraId="4F528699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ind w:right="286"/>
            </w:pPr>
            <w:r>
              <w:t>Не наказывайте своего ребёнка за его поступки отчуждением, но дайте понять ему, что такое поведение будет иметь</w:t>
            </w:r>
            <w:r>
              <w:rPr>
                <w:spacing w:val="-4"/>
              </w:rPr>
              <w:t xml:space="preserve"> </w:t>
            </w:r>
            <w:r>
              <w:t>последствия.</w:t>
            </w:r>
          </w:p>
          <w:p w14:paraId="2C027A98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ind w:right="288"/>
            </w:pPr>
            <w:r>
              <w:t>Заводите разговоры о том, как и почему это могло произойти, и о том, каковы</w:t>
            </w:r>
            <w:r>
              <w:rPr>
                <w:spacing w:val="-8"/>
              </w:rPr>
              <w:t xml:space="preserve"> </w:t>
            </w:r>
            <w:r>
              <w:t>последствия.</w:t>
            </w:r>
          </w:p>
          <w:p w14:paraId="7625D8FB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ind w:right="284"/>
            </w:pPr>
            <w:r>
              <w:t>Старайтесь поддерживать нормальную повседневную</w:t>
            </w:r>
            <w:r>
              <w:rPr>
                <w:spacing w:val="-3"/>
              </w:rPr>
              <w:t xml:space="preserve"> </w:t>
            </w:r>
            <w:r>
              <w:t>жизнь.</w:t>
            </w:r>
          </w:p>
          <w:p w14:paraId="25020521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ind w:right="286"/>
            </w:pPr>
            <w:r>
              <w:t xml:space="preserve">Объясните своим детям, </w:t>
            </w:r>
            <w:proofErr w:type="gramStart"/>
            <w:r>
              <w:t>что</w:t>
            </w:r>
            <w:proofErr w:type="gramEnd"/>
            <w:r>
              <w:t xml:space="preserve"> оставаясь свидетелями травли, они становятся соучастниками.</w:t>
            </w:r>
          </w:p>
          <w:p w14:paraId="598B84D9" w14:textId="77777777" w:rsidR="00ED1A2F" w:rsidRDefault="007507CB">
            <w:pPr>
              <w:pStyle w:val="TableParagraph"/>
              <w:tabs>
                <w:tab w:val="left" w:pos="3896"/>
              </w:tabs>
              <w:ind w:right="284" w:hanging="360"/>
            </w:pPr>
            <w:r>
              <w:t xml:space="preserve">Используйте различные доступные упражнения для снятия агрессии и научите им своих детей. Отлично подойдет метод </w:t>
            </w:r>
            <w:r>
              <w:rPr>
                <w:b/>
                <w:i/>
              </w:rPr>
              <w:t>Сказкотерапия</w:t>
            </w:r>
            <w:r>
              <w:t>. Дети очень любят слушать сказки, и в этом смысле дети, проявляющие агрессию, ничем не отличаются от своих сверстников. Поэтому сказка или предлагаемая ребенку история (возможно притча, метафора) - это замечательный материал для работы с эмоционально-волевыми</w:t>
            </w:r>
            <w:r>
              <w:tab/>
            </w:r>
            <w:r>
              <w:rPr>
                <w:spacing w:val="-3"/>
              </w:rPr>
              <w:t xml:space="preserve">нарушениями </w:t>
            </w:r>
            <w:hyperlink r:id="rId7">
              <w:r>
                <w:rPr>
                  <w:color w:val="0000FF"/>
                  <w:u w:val="single" w:color="0000FF"/>
                </w:rPr>
                <w:t>https://ekolobkova.ru/images/Knigi/psychology</w:t>
              </w:r>
            </w:hyperlink>
          </w:p>
          <w:p w14:paraId="58746C12" w14:textId="77777777" w:rsidR="00ED1A2F" w:rsidRPr="00187BF6" w:rsidRDefault="003C02EC">
            <w:pPr>
              <w:pStyle w:val="TableParagraph"/>
              <w:jc w:val="left"/>
              <w:rPr>
                <w:lang w:val="en-US"/>
              </w:rPr>
            </w:pPr>
            <w:hyperlink r:id="rId8">
              <w:r w:rsidR="007507CB" w:rsidRPr="00187BF6">
                <w:rPr>
                  <w:color w:val="0000FF"/>
                  <w:u w:val="single" w:color="0000FF"/>
                  <w:lang w:val="en-US"/>
                </w:rPr>
                <w:t>/Zhila_byla_devochka_pokhozhaya-na-tebya.pdf</w:t>
              </w:r>
            </w:hyperlink>
          </w:p>
          <w:p w14:paraId="0562D652" w14:textId="77777777" w:rsidR="00ED1A2F" w:rsidRPr="00187BF6" w:rsidRDefault="00ED1A2F">
            <w:pPr>
              <w:pStyle w:val="TableParagraph"/>
              <w:ind w:left="0"/>
              <w:jc w:val="left"/>
              <w:rPr>
                <w:lang w:val="en-US"/>
              </w:rPr>
            </w:pPr>
          </w:p>
          <w:p w14:paraId="3BC4AADB" w14:textId="77777777" w:rsidR="00ED1A2F" w:rsidRDefault="007507CB">
            <w:pPr>
              <w:pStyle w:val="TableParagraph"/>
              <w:ind w:left="608" w:right="283"/>
            </w:pPr>
            <w:r>
              <w:t xml:space="preserve">Также, специалисты рекомендуют </w:t>
            </w:r>
            <w:r>
              <w:rPr>
                <w:b/>
                <w:i/>
              </w:rPr>
              <w:t>специальные дыхательные упражнения</w:t>
            </w:r>
            <w:r>
              <w:t>, выполняя которые вы научитесь осуществлять контроль над своими эмоциями,</w:t>
            </w:r>
            <w:r>
              <w:rPr>
                <w:spacing w:val="-2"/>
              </w:rPr>
              <w:t xml:space="preserve"> </w:t>
            </w:r>
            <w:r>
              <w:t>например:</w:t>
            </w:r>
          </w:p>
          <w:p w14:paraId="02DB6DB4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7"/>
              </w:tabs>
              <w:spacing w:before="1"/>
              <w:ind w:hanging="361"/>
              <w:jc w:val="left"/>
            </w:pPr>
            <w:r>
              <w:t>примите удобное положение и</w:t>
            </w:r>
            <w:r>
              <w:rPr>
                <w:spacing w:val="-7"/>
              </w:rPr>
              <w:t xml:space="preserve"> </w:t>
            </w:r>
            <w:r>
              <w:t>расслабьтесь;</w:t>
            </w:r>
          </w:p>
          <w:p w14:paraId="370C3336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7"/>
              </w:tabs>
              <w:spacing w:before="1"/>
              <w:ind w:right="286"/>
              <w:jc w:val="left"/>
            </w:pPr>
            <w:r>
              <w:t>дышите свободно несколько секунд, а затем сделайте вдох на четыре</w:t>
            </w:r>
            <w:r>
              <w:rPr>
                <w:spacing w:val="-3"/>
              </w:rPr>
              <w:t xml:space="preserve"> </w:t>
            </w:r>
            <w:r>
              <w:t>счета;</w:t>
            </w:r>
          </w:p>
          <w:p w14:paraId="6A156786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7"/>
              </w:tabs>
              <w:spacing w:line="267" w:lineRule="exact"/>
              <w:ind w:hanging="361"/>
              <w:jc w:val="left"/>
            </w:pPr>
            <w:r>
              <w:t>задержите дыхание на два счета;</w:t>
            </w:r>
          </w:p>
          <w:p w14:paraId="52316668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7"/>
              </w:tabs>
              <w:ind w:right="286"/>
              <w:jc w:val="left"/>
            </w:pPr>
            <w:r>
              <w:t>выдох, как и вдох, пусть тоже длится четыре счета;</w:t>
            </w:r>
          </w:p>
          <w:p w14:paraId="4C327EBE" w14:textId="77777777" w:rsidR="00ED1A2F" w:rsidRDefault="007507CB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  <w:tab w:val="left" w:pos="647"/>
              </w:tabs>
              <w:spacing w:before="1"/>
              <w:ind w:hanging="361"/>
              <w:jc w:val="left"/>
            </w:pPr>
            <w:r>
              <w:t>и снова задержите дыхание на два</w:t>
            </w:r>
            <w:r>
              <w:rPr>
                <w:spacing w:val="-4"/>
              </w:rPr>
              <w:t xml:space="preserve"> </w:t>
            </w:r>
            <w:r>
              <w:t>счета.</w:t>
            </w:r>
          </w:p>
        </w:tc>
        <w:tc>
          <w:tcPr>
            <w:tcW w:w="5409" w:type="dxa"/>
          </w:tcPr>
          <w:p w14:paraId="48352C7E" w14:textId="77777777" w:rsidR="00ED1A2F" w:rsidRDefault="007507CB">
            <w:pPr>
              <w:pStyle w:val="TableParagraph"/>
              <w:spacing w:line="251" w:lineRule="exact"/>
              <w:ind w:left="647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Советы родителям обижаемого ребенка</w:t>
            </w:r>
          </w:p>
          <w:p w14:paraId="3AF8C613" w14:textId="77777777" w:rsidR="00ED1A2F" w:rsidRDefault="007507CB">
            <w:pPr>
              <w:pStyle w:val="TableParagraph"/>
              <w:ind w:left="647"/>
              <w:jc w:val="left"/>
            </w:pPr>
            <w:r>
              <w:t>Если вы заметили в поведении своего ребенка признаки того, что он стал жертвой травли, то:</w:t>
            </w:r>
          </w:p>
          <w:p w14:paraId="74D39ABF" w14:textId="77777777" w:rsidR="00ED1A2F" w:rsidRDefault="007507CB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  <w:tab w:val="left" w:pos="1335"/>
                <w:tab w:val="left" w:pos="1912"/>
                <w:tab w:val="left" w:pos="2168"/>
                <w:tab w:val="left" w:pos="2738"/>
                <w:tab w:val="left" w:pos="2979"/>
                <w:tab w:val="left" w:pos="3291"/>
                <w:tab w:val="left" w:pos="3576"/>
                <w:tab w:val="left" w:pos="3819"/>
                <w:tab w:val="left" w:pos="4197"/>
                <w:tab w:val="left" w:pos="4275"/>
                <w:tab w:val="left" w:pos="4891"/>
                <w:tab w:val="left" w:pos="5081"/>
              </w:tabs>
              <w:spacing w:before="1"/>
              <w:ind w:right="199"/>
              <w:jc w:val="left"/>
              <w:rPr>
                <w:sz w:val="23"/>
              </w:rPr>
            </w:pPr>
            <w:r>
              <w:rPr>
                <w:sz w:val="23"/>
              </w:rPr>
              <w:t>Не оставляйте его один на один с этой ситуацией.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Выслушайте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ребенка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6"/>
                <w:sz w:val="23"/>
              </w:rPr>
              <w:t xml:space="preserve">и </w:t>
            </w:r>
            <w:r>
              <w:rPr>
                <w:sz w:val="23"/>
              </w:rPr>
              <w:t>разберитесь: в чем суть конфликта, как давно он длится, существует ли опасность для ребенка. Разговаривайте со своими детьми. Если</w:t>
            </w:r>
            <w:r>
              <w:rPr>
                <w:sz w:val="23"/>
              </w:rPr>
              <w:tab/>
              <w:t>выясняется,</w:t>
            </w:r>
            <w:r>
              <w:rPr>
                <w:sz w:val="23"/>
              </w:rPr>
              <w:tab/>
              <w:t>что</w:t>
            </w:r>
            <w:r>
              <w:rPr>
                <w:sz w:val="23"/>
              </w:rPr>
              <w:tab/>
              <w:t>другие</w:t>
            </w:r>
            <w:r>
              <w:rPr>
                <w:sz w:val="23"/>
              </w:rPr>
              <w:tab/>
              <w:t>дети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его </w:t>
            </w:r>
            <w:r>
              <w:rPr>
                <w:sz w:val="23"/>
              </w:rPr>
              <w:t>обзывают,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смеются</w:t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над</w:t>
            </w:r>
            <w:r>
              <w:rPr>
                <w:sz w:val="23"/>
              </w:rPr>
              <w:tab/>
              <w:t>ним,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унижают, реагируйте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сразу!</w:t>
            </w:r>
          </w:p>
          <w:p w14:paraId="74E4750A" w14:textId="77777777" w:rsidR="00ED1A2F" w:rsidRDefault="007507C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spacing w:before="1"/>
              <w:ind w:left="640" w:right="200" w:hanging="356"/>
              <w:rPr>
                <w:sz w:val="23"/>
              </w:rPr>
            </w:pPr>
            <w:r>
              <w:rPr>
                <w:sz w:val="23"/>
              </w:rPr>
              <w:t>Сохраняйте спокойствие. Ребенку важно знать, что вы справитесь с любой ситуацией. Разговаривайте с родителями обидчиков. Но не вступайте с ними в конфликт. Вам нужно совместными усилиями помочь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детям.</w:t>
            </w:r>
          </w:p>
          <w:p w14:paraId="7B6AF0F2" w14:textId="77777777" w:rsidR="00ED1A2F" w:rsidRDefault="007507C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ind w:left="640" w:right="197" w:hanging="356"/>
            </w:pPr>
            <w:r>
              <w:t>Обратитесь в школу и выясните, что вы могли бы совместно предпринять для прекращения травли. Прекращение травли предполагает сотрудничество всех взрослых и вклад со стороны всех</w:t>
            </w:r>
            <w:r>
              <w:rPr>
                <w:spacing w:val="-4"/>
              </w:rPr>
              <w:t xml:space="preserve"> </w:t>
            </w:r>
            <w:r>
              <w:t>участников.</w:t>
            </w:r>
          </w:p>
          <w:p w14:paraId="50AA7EE8" w14:textId="77777777" w:rsidR="00ED1A2F" w:rsidRDefault="007507C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ind w:left="640" w:right="199" w:hanging="356"/>
            </w:pPr>
            <w:r>
              <w:t>Оцените достаточность своих знаний и навыков для того, чтобы справиться с ситуацией. Сможете ли вы сами начать решать эту проблему или вам потребуется посторонняя помощь? При необходимости, найдите специалистов, которые смогут вам помочь (например, обратитесь к психологу в</w:t>
            </w:r>
            <w:r>
              <w:rPr>
                <w:spacing w:val="-8"/>
              </w:rPr>
              <w:t xml:space="preserve"> </w:t>
            </w:r>
            <w:r>
              <w:t>школе).</w:t>
            </w:r>
          </w:p>
          <w:p w14:paraId="37D36206" w14:textId="77777777" w:rsidR="00ED1A2F" w:rsidRDefault="00ED1A2F">
            <w:pPr>
              <w:pStyle w:val="TableParagraph"/>
              <w:spacing w:before="1"/>
              <w:ind w:left="0"/>
              <w:jc w:val="left"/>
            </w:pPr>
          </w:p>
          <w:p w14:paraId="4BE022F6" w14:textId="77777777" w:rsidR="00ED1A2F" w:rsidRDefault="007507CB" w:rsidP="003C02EC">
            <w:pPr>
              <w:pStyle w:val="TableParagraph"/>
              <w:ind w:left="1627"/>
              <w:jc w:val="left"/>
              <w:rPr>
                <w:sz w:val="25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C43F16" wp14:editId="30B4FA5F">
                  <wp:extent cx="1563623" cy="1572768"/>
                  <wp:effectExtent l="0" t="0" r="0" b="0"/>
                  <wp:docPr id="5" name="image3.png" descr="C:\Users\Татьяна\Downloads\imgonline-com-ua-Transparent-backgr-AMWCtfrp5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623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67746" w14:textId="282C7062" w:rsidR="003C02EC" w:rsidRDefault="003C02EC" w:rsidP="003C02EC">
            <w:pPr>
              <w:pStyle w:val="TableParagraph"/>
              <w:ind w:left="1627"/>
              <w:jc w:val="left"/>
              <w:rPr>
                <w:sz w:val="25"/>
              </w:rPr>
            </w:pPr>
          </w:p>
        </w:tc>
      </w:tr>
    </w:tbl>
    <w:p w14:paraId="02F9F6AE" w14:textId="77777777" w:rsidR="007507CB" w:rsidRDefault="007507CB"/>
    <w:sectPr w:rsidR="007507CB">
      <w:pgSz w:w="16840" w:h="11910" w:orient="landscape"/>
      <w:pgMar w:top="740" w:right="1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F7F1B"/>
    <w:multiLevelType w:val="hybridMultilevel"/>
    <w:tmpl w:val="183E5B22"/>
    <w:lvl w:ilvl="0" w:tplc="AC56D7DA">
      <w:numFmt w:val="bullet"/>
      <w:lvlText w:val=""/>
      <w:lvlJc w:val="left"/>
      <w:pPr>
        <w:ind w:left="647" w:hanging="360"/>
      </w:pPr>
      <w:rPr>
        <w:rFonts w:ascii="Wingdings 2" w:eastAsia="Wingdings 2" w:hAnsi="Wingdings 2" w:cs="Wingdings 2" w:hint="default"/>
        <w:w w:val="100"/>
        <w:sz w:val="23"/>
        <w:szCs w:val="23"/>
        <w:lang w:val="ru-RU" w:eastAsia="ru-RU" w:bidi="ru-RU"/>
      </w:rPr>
    </w:lvl>
    <w:lvl w:ilvl="1" w:tplc="51FCA308">
      <w:numFmt w:val="bullet"/>
      <w:lvlText w:val="•"/>
      <w:lvlJc w:val="left"/>
      <w:pPr>
        <w:ind w:left="1116" w:hanging="360"/>
      </w:pPr>
      <w:rPr>
        <w:rFonts w:hint="default"/>
        <w:lang w:val="ru-RU" w:eastAsia="ru-RU" w:bidi="ru-RU"/>
      </w:rPr>
    </w:lvl>
    <w:lvl w:ilvl="2" w:tplc="D2E65790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AE0CA4A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41F6066C">
      <w:numFmt w:val="bullet"/>
      <w:lvlText w:val="•"/>
      <w:lvlJc w:val="left"/>
      <w:pPr>
        <w:ind w:left="2547" w:hanging="360"/>
      </w:pPr>
      <w:rPr>
        <w:rFonts w:hint="default"/>
        <w:lang w:val="ru-RU" w:eastAsia="ru-RU" w:bidi="ru-RU"/>
      </w:rPr>
    </w:lvl>
    <w:lvl w:ilvl="5" w:tplc="A44C809E">
      <w:numFmt w:val="bullet"/>
      <w:lvlText w:val="•"/>
      <w:lvlJc w:val="left"/>
      <w:pPr>
        <w:ind w:left="3024" w:hanging="360"/>
      </w:pPr>
      <w:rPr>
        <w:rFonts w:hint="default"/>
        <w:lang w:val="ru-RU" w:eastAsia="ru-RU" w:bidi="ru-RU"/>
      </w:rPr>
    </w:lvl>
    <w:lvl w:ilvl="6" w:tplc="D592BB36">
      <w:numFmt w:val="bullet"/>
      <w:lvlText w:val="•"/>
      <w:lvlJc w:val="left"/>
      <w:pPr>
        <w:ind w:left="3501" w:hanging="360"/>
      </w:pPr>
      <w:rPr>
        <w:rFonts w:hint="default"/>
        <w:lang w:val="ru-RU" w:eastAsia="ru-RU" w:bidi="ru-RU"/>
      </w:rPr>
    </w:lvl>
    <w:lvl w:ilvl="7" w:tplc="90D49226">
      <w:numFmt w:val="bullet"/>
      <w:lvlText w:val="•"/>
      <w:lvlJc w:val="left"/>
      <w:pPr>
        <w:ind w:left="3978" w:hanging="360"/>
      </w:pPr>
      <w:rPr>
        <w:rFonts w:hint="default"/>
        <w:lang w:val="ru-RU" w:eastAsia="ru-RU" w:bidi="ru-RU"/>
      </w:rPr>
    </w:lvl>
    <w:lvl w:ilvl="8" w:tplc="3ABCB59C">
      <w:numFmt w:val="bullet"/>
      <w:lvlText w:val="•"/>
      <w:lvlJc w:val="left"/>
      <w:pPr>
        <w:ind w:left="445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4FB63768"/>
    <w:multiLevelType w:val="hybridMultilevel"/>
    <w:tmpl w:val="8A14B9C8"/>
    <w:lvl w:ilvl="0" w:tplc="A1385062">
      <w:numFmt w:val="bullet"/>
      <w:lvlText w:val=""/>
      <w:lvlJc w:val="left"/>
      <w:pPr>
        <w:ind w:left="748" w:hanging="360"/>
      </w:pPr>
      <w:rPr>
        <w:rFonts w:ascii="Wingdings 2" w:eastAsia="Wingdings 2" w:hAnsi="Wingdings 2" w:cs="Wingdings 2" w:hint="default"/>
        <w:w w:val="99"/>
        <w:sz w:val="26"/>
        <w:szCs w:val="26"/>
        <w:lang w:val="ru-RU" w:eastAsia="ru-RU" w:bidi="ru-RU"/>
      </w:rPr>
    </w:lvl>
    <w:lvl w:ilvl="1" w:tplc="3CCE0DC8">
      <w:numFmt w:val="bullet"/>
      <w:lvlText w:val="•"/>
      <w:lvlJc w:val="left"/>
      <w:pPr>
        <w:ind w:left="1179" w:hanging="360"/>
      </w:pPr>
      <w:rPr>
        <w:rFonts w:hint="default"/>
        <w:lang w:val="ru-RU" w:eastAsia="ru-RU" w:bidi="ru-RU"/>
      </w:rPr>
    </w:lvl>
    <w:lvl w:ilvl="2" w:tplc="ED2C65E2">
      <w:numFmt w:val="bullet"/>
      <w:lvlText w:val="•"/>
      <w:lvlJc w:val="left"/>
      <w:pPr>
        <w:ind w:left="1618" w:hanging="360"/>
      </w:pPr>
      <w:rPr>
        <w:rFonts w:hint="default"/>
        <w:lang w:val="ru-RU" w:eastAsia="ru-RU" w:bidi="ru-RU"/>
      </w:rPr>
    </w:lvl>
    <w:lvl w:ilvl="3" w:tplc="1D189996">
      <w:numFmt w:val="bullet"/>
      <w:lvlText w:val="•"/>
      <w:lvlJc w:val="left"/>
      <w:pPr>
        <w:ind w:left="2057" w:hanging="360"/>
      </w:pPr>
      <w:rPr>
        <w:rFonts w:hint="default"/>
        <w:lang w:val="ru-RU" w:eastAsia="ru-RU" w:bidi="ru-RU"/>
      </w:rPr>
    </w:lvl>
    <w:lvl w:ilvl="4" w:tplc="7A3A6922">
      <w:numFmt w:val="bullet"/>
      <w:lvlText w:val="•"/>
      <w:lvlJc w:val="left"/>
      <w:pPr>
        <w:ind w:left="2496" w:hanging="360"/>
      </w:pPr>
      <w:rPr>
        <w:rFonts w:hint="default"/>
        <w:lang w:val="ru-RU" w:eastAsia="ru-RU" w:bidi="ru-RU"/>
      </w:rPr>
    </w:lvl>
    <w:lvl w:ilvl="5" w:tplc="D39C85D8">
      <w:numFmt w:val="bullet"/>
      <w:lvlText w:val="•"/>
      <w:lvlJc w:val="left"/>
      <w:pPr>
        <w:ind w:left="2935" w:hanging="360"/>
      </w:pPr>
      <w:rPr>
        <w:rFonts w:hint="default"/>
        <w:lang w:val="ru-RU" w:eastAsia="ru-RU" w:bidi="ru-RU"/>
      </w:rPr>
    </w:lvl>
    <w:lvl w:ilvl="6" w:tplc="2DC678EC">
      <w:numFmt w:val="bullet"/>
      <w:lvlText w:val="•"/>
      <w:lvlJc w:val="left"/>
      <w:pPr>
        <w:ind w:left="3374" w:hanging="360"/>
      </w:pPr>
      <w:rPr>
        <w:rFonts w:hint="default"/>
        <w:lang w:val="ru-RU" w:eastAsia="ru-RU" w:bidi="ru-RU"/>
      </w:rPr>
    </w:lvl>
    <w:lvl w:ilvl="7" w:tplc="6AE2CE8E">
      <w:numFmt w:val="bullet"/>
      <w:lvlText w:val="•"/>
      <w:lvlJc w:val="left"/>
      <w:pPr>
        <w:ind w:left="3813" w:hanging="360"/>
      </w:pPr>
      <w:rPr>
        <w:rFonts w:hint="default"/>
        <w:lang w:val="ru-RU" w:eastAsia="ru-RU" w:bidi="ru-RU"/>
      </w:rPr>
    </w:lvl>
    <w:lvl w:ilvl="8" w:tplc="CB96B76E">
      <w:numFmt w:val="bullet"/>
      <w:lvlText w:val="•"/>
      <w:lvlJc w:val="left"/>
      <w:pPr>
        <w:ind w:left="4253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58AB5CFC"/>
    <w:multiLevelType w:val="hybridMultilevel"/>
    <w:tmpl w:val="023CFF9E"/>
    <w:lvl w:ilvl="0" w:tplc="0C906C94">
      <w:numFmt w:val="bullet"/>
      <w:lvlText w:val=""/>
      <w:lvlJc w:val="left"/>
      <w:pPr>
        <w:ind w:left="646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ru-RU" w:eastAsia="ru-RU" w:bidi="ru-RU"/>
      </w:rPr>
    </w:lvl>
    <w:lvl w:ilvl="1" w:tplc="EC9803F4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2" w:tplc="1BCCD358">
      <w:numFmt w:val="bullet"/>
      <w:lvlText w:val="•"/>
      <w:lvlJc w:val="left"/>
      <w:pPr>
        <w:ind w:left="1612" w:hanging="360"/>
      </w:pPr>
      <w:rPr>
        <w:rFonts w:hint="default"/>
        <w:lang w:val="ru-RU" w:eastAsia="ru-RU" w:bidi="ru-RU"/>
      </w:rPr>
    </w:lvl>
    <w:lvl w:ilvl="3" w:tplc="678A8D1C">
      <w:numFmt w:val="bullet"/>
      <w:lvlText w:val="•"/>
      <w:lvlJc w:val="left"/>
      <w:pPr>
        <w:ind w:left="2098" w:hanging="360"/>
      </w:pPr>
      <w:rPr>
        <w:rFonts w:hint="default"/>
        <w:lang w:val="ru-RU" w:eastAsia="ru-RU" w:bidi="ru-RU"/>
      </w:rPr>
    </w:lvl>
    <w:lvl w:ilvl="4" w:tplc="F35CD700">
      <w:numFmt w:val="bullet"/>
      <w:lvlText w:val="•"/>
      <w:lvlJc w:val="left"/>
      <w:pPr>
        <w:ind w:left="2584" w:hanging="360"/>
      </w:pPr>
      <w:rPr>
        <w:rFonts w:hint="default"/>
        <w:lang w:val="ru-RU" w:eastAsia="ru-RU" w:bidi="ru-RU"/>
      </w:rPr>
    </w:lvl>
    <w:lvl w:ilvl="5" w:tplc="9A5C3552">
      <w:numFmt w:val="bullet"/>
      <w:lvlText w:val="•"/>
      <w:lvlJc w:val="left"/>
      <w:pPr>
        <w:ind w:left="3070" w:hanging="360"/>
      </w:pPr>
      <w:rPr>
        <w:rFonts w:hint="default"/>
        <w:lang w:val="ru-RU" w:eastAsia="ru-RU" w:bidi="ru-RU"/>
      </w:rPr>
    </w:lvl>
    <w:lvl w:ilvl="6" w:tplc="F50C5058">
      <w:numFmt w:val="bullet"/>
      <w:lvlText w:val="•"/>
      <w:lvlJc w:val="left"/>
      <w:pPr>
        <w:ind w:left="3556" w:hanging="360"/>
      </w:pPr>
      <w:rPr>
        <w:rFonts w:hint="default"/>
        <w:lang w:val="ru-RU" w:eastAsia="ru-RU" w:bidi="ru-RU"/>
      </w:rPr>
    </w:lvl>
    <w:lvl w:ilvl="7" w:tplc="9D7870EC">
      <w:numFmt w:val="bullet"/>
      <w:lvlText w:val="•"/>
      <w:lvlJc w:val="left"/>
      <w:pPr>
        <w:ind w:left="4042" w:hanging="360"/>
      </w:pPr>
      <w:rPr>
        <w:rFonts w:hint="default"/>
        <w:lang w:val="ru-RU" w:eastAsia="ru-RU" w:bidi="ru-RU"/>
      </w:rPr>
    </w:lvl>
    <w:lvl w:ilvl="8" w:tplc="9FC8413C">
      <w:numFmt w:val="bullet"/>
      <w:lvlText w:val="•"/>
      <w:lvlJc w:val="left"/>
      <w:pPr>
        <w:ind w:left="4528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7556468C"/>
    <w:multiLevelType w:val="hybridMultilevel"/>
    <w:tmpl w:val="48EA8D4C"/>
    <w:lvl w:ilvl="0" w:tplc="1AE2A276">
      <w:numFmt w:val="bullet"/>
      <w:lvlText w:val=""/>
      <w:lvlJc w:val="left"/>
      <w:pPr>
        <w:ind w:left="624" w:hanging="425"/>
      </w:pPr>
      <w:rPr>
        <w:rFonts w:ascii="Wingdings 2" w:eastAsia="Wingdings 2" w:hAnsi="Wingdings 2" w:cs="Wingdings 2" w:hint="default"/>
        <w:w w:val="100"/>
        <w:sz w:val="22"/>
        <w:szCs w:val="22"/>
        <w:lang w:val="ru-RU" w:eastAsia="ru-RU" w:bidi="ru-RU"/>
      </w:rPr>
    </w:lvl>
    <w:lvl w:ilvl="1" w:tplc="0A56D784">
      <w:numFmt w:val="bullet"/>
      <w:lvlText w:val="•"/>
      <w:lvlJc w:val="left"/>
      <w:pPr>
        <w:ind w:left="1084" w:hanging="425"/>
      </w:pPr>
      <w:rPr>
        <w:rFonts w:hint="default"/>
        <w:lang w:val="ru-RU" w:eastAsia="ru-RU" w:bidi="ru-RU"/>
      </w:rPr>
    </w:lvl>
    <w:lvl w:ilvl="2" w:tplc="A3509EFC">
      <w:numFmt w:val="bullet"/>
      <w:lvlText w:val="•"/>
      <w:lvlJc w:val="left"/>
      <w:pPr>
        <w:ind w:left="1548" w:hanging="425"/>
      </w:pPr>
      <w:rPr>
        <w:rFonts w:hint="default"/>
        <w:lang w:val="ru-RU" w:eastAsia="ru-RU" w:bidi="ru-RU"/>
      </w:rPr>
    </w:lvl>
    <w:lvl w:ilvl="3" w:tplc="981837D2">
      <w:numFmt w:val="bullet"/>
      <w:lvlText w:val="•"/>
      <w:lvlJc w:val="left"/>
      <w:pPr>
        <w:ind w:left="2013" w:hanging="425"/>
      </w:pPr>
      <w:rPr>
        <w:rFonts w:hint="default"/>
        <w:lang w:val="ru-RU" w:eastAsia="ru-RU" w:bidi="ru-RU"/>
      </w:rPr>
    </w:lvl>
    <w:lvl w:ilvl="4" w:tplc="D5107E64">
      <w:numFmt w:val="bullet"/>
      <w:lvlText w:val="•"/>
      <w:lvlJc w:val="left"/>
      <w:pPr>
        <w:ind w:left="2477" w:hanging="425"/>
      </w:pPr>
      <w:rPr>
        <w:rFonts w:hint="default"/>
        <w:lang w:val="ru-RU" w:eastAsia="ru-RU" w:bidi="ru-RU"/>
      </w:rPr>
    </w:lvl>
    <w:lvl w:ilvl="5" w:tplc="1FA8F772">
      <w:numFmt w:val="bullet"/>
      <w:lvlText w:val="•"/>
      <w:lvlJc w:val="left"/>
      <w:pPr>
        <w:ind w:left="2942" w:hanging="425"/>
      </w:pPr>
      <w:rPr>
        <w:rFonts w:hint="default"/>
        <w:lang w:val="ru-RU" w:eastAsia="ru-RU" w:bidi="ru-RU"/>
      </w:rPr>
    </w:lvl>
    <w:lvl w:ilvl="6" w:tplc="74B004DA">
      <w:numFmt w:val="bullet"/>
      <w:lvlText w:val="•"/>
      <w:lvlJc w:val="left"/>
      <w:pPr>
        <w:ind w:left="3406" w:hanging="425"/>
      </w:pPr>
      <w:rPr>
        <w:rFonts w:hint="default"/>
        <w:lang w:val="ru-RU" w:eastAsia="ru-RU" w:bidi="ru-RU"/>
      </w:rPr>
    </w:lvl>
    <w:lvl w:ilvl="7" w:tplc="80FCC646">
      <w:numFmt w:val="bullet"/>
      <w:lvlText w:val="•"/>
      <w:lvlJc w:val="left"/>
      <w:pPr>
        <w:ind w:left="3870" w:hanging="425"/>
      </w:pPr>
      <w:rPr>
        <w:rFonts w:hint="default"/>
        <w:lang w:val="ru-RU" w:eastAsia="ru-RU" w:bidi="ru-RU"/>
      </w:rPr>
    </w:lvl>
    <w:lvl w:ilvl="8" w:tplc="014C08D8">
      <w:numFmt w:val="bullet"/>
      <w:lvlText w:val="•"/>
      <w:lvlJc w:val="left"/>
      <w:pPr>
        <w:ind w:left="4335" w:hanging="42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A2F"/>
    <w:rsid w:val="00187BF6"/>
    <w:rsid w:val="003C02EC"/>
    <w:rsid w:val="007507CB"/>
    <w:rsid w:val="00E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E837"/>
  <w15:docId w15:val="{8C1CF194-7118-4129-AA2A-C29EC07F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72"/>
      <w:ind w:left="710"/>
      <w:outlineLvl w:val="0"/>
    </w:pPr>
    <w:rPr>
      <w:rFonts w:ascii="Times New Roman" w:eastAsia="Times New Roman" w:hAnsi="Times New Roman" w:cs="Times New Roman"/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48" w:right="3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64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lobkova.ru/images/Knigi/psychology/Zhila_byla_devochka_pokhozhaya-na-teby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olobkova.ru/images/Knigi/psychology/Zhila_byla_devochka_pokhozhaya-na-teb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Татьяна</cp:lastModifiedBy>
  <cp:revision>5</cp:revision>
  <dcterms:created xsi:type="dcterms:W3CDTF">2020-12-13T15:23:00Z</dcterms:created>
  <dcterms:modified xsi:type="dcterms:W3CDTF">2020-12-25T10:10:00Z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2020-12-13T00:00:00Z</vt:filetime>
  </property>
</Properties>
</file>